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D6C6" w14:textId="77777777" w:rsidR="00AD5B59" w:rsidRDefault="00AD5B59" w:rsidP="00AD5B59">
      <w:pPr>
        <w:rPr>
          <w:lang w:val="es-ES"/>
        </w:rPr>
      </w:pPr>
    </w:p>
    <w:p w14:paraId="73299FF5" w14:textId="0237B2EB" w:rsidR="00AD5B59" w:rsidRPr="00AD5B59" w:rsidRDefault="00AD5B59" w:rsidP="00AD5B59">
      <w:pPr>
        <w:rPr>
          <w:b/>
          <w:bCs/>
        </w:rPr>
      </w:pPr>
      <w:proofErr w:type="spellStart"/>
      <w:r w:rsidRPr="00AD5B59">
        <w:rPr>
          <w:b/>
          <w:bCs/>
        </w:rPr>
        <w:t>Estudio</w:t>
      </w:r>
      <w:proofErr w:type="spellEnd"/>
      <w:r w:rsidRPr="00AD5B59">
        <w:rPr>
          <w:b/>
          <w:bCs/>
        </w:rPr>
        <w:t xml:space="preserve"> Clinico</w:t>
      </w:r>
      <w:r>
        <w:rPr>
          <w:b/>
          <w:bCs/>
        </w:rPr>
        <w:t>: E</w:t>
      </w:r>
      <w:r w:rsidRPr="00AD5B59">
        <w:rPr>
          <w:b/>
          <w:bCs/>
        </w:rPr>
        <w:t xml:space="preserve">ficácia de SPECIFIC </w:t>
      </w:r>
      <w:proofErr w:type="spellStart"/>
      <w:r w:rsidRPr="00AD5B59">
        <w:rPr>
          <w:b/>
          <w:bCs/>
        </w:rPr>
        <w:t>Digestive</w:t>
      </w:r>
      <w:proofErr w:type="spellEnd"/>
      <w:r w:rsidRPr="00AD5B59">
        <w:rPr>
          <w:b/>
          <w:bCs/>
        </w:rPr>
        <w:t xml:space="preserve"> Support </w:t>
      </w:r>
      <w:proofErr w:type="spellStart"/>
      <w:r w:rsidRPr="00AD5B59">
        <w:rPr>
          <w:b/>
          <w:bCs/>
        </w:rPr>
        <w:t>Low-Fat</w:t>
      </w:r>
      <w:proofErr w:type="spellEnd"/>
      <w:r w:rsidRPr="00AD5B59">
        <w:rPr>
          <w:b/>
          <w:bCs/>
        </w:rPr>
        <w:t xml:space="preserve"> </w:t>
      </w:r>
      <w:proofErr w:type="spellStart"/>
      <w:r w:rsidRPr="00AD5B59">
        <w:rPr>
          <w:b/>
          <w:bCs/>
        </w:rPr>
        <w:t>en</w:t>
      </w:r>
      <w:proofErr w:type="spellEnd"/>
      <w:r w:rsidRPr="00AD5B59">
        <w:rPr>
          <w:b/>
          <w:bCs/>
        </w:rPr>
        <w:t xml:space="preserve"> perros com enteropatia crónica.</w:t>
      </w:r>
    </w:p>
    <w:p w14:paraId="5CCD9A15" w14:textId="58D15EAB" w:rsidR="00AD5B59" w:rsidRPr="00AD5B59" w:rsidRDefault="00AD5B59" w:rsidP="00AD5B59">
      <w:pPr>
        <w:rPr>
          <w:lang w:val="es-ES"/>
        </w:rPr>
      </w:pPr>
      <w:r w:rsidRPr="00AD5B59">
        <w:rPr>
          <w:lang w:val="es-ES"/>
        </w:rPr>
        <w:t xml:space="preserve">En el 34º congreso anual ECVIM-CA, celebrado en Lyon entre el 5 y el 7 de septiembre </w:t>
      </w:r>
      <w:r w:rsidRPr="00AD5B59">
        <w:rPr>
          <w:lang w:val="es-ES"/>
        </w:rPr>
        <w:t>de este</w:t>
      </w:r>
      <w:r w:rsidRPr="00AD5B59">
        <w:rPr>
          <w:lang w:val="es-ES"/>
        </w:rPr>
        <w:t xml:space="preserve"> año, se presentó </w:t>
      </w:r>
      <w:r>
        <w:rPr>
          <w:lang w:val="es-ES"/>
        </w:rPr>
        <w:t xml:space="preserve">un poster del </w:t>
      </w:r>
      <w:r w:rsidRPr="00AD5B59">
        <w:rPr>
          <w:lang w:val="es-ES"/>
        </w:rPr>
        <w:t xml:space="preserve">estudio </w:t>
      </w:r>
      <w:r>
        <w:rPr>
          <w:lang w:val="es-ES"/>
        </w:rPr>
        <w:t>de la eficacia clínica de</w:t>
      </w:r>
      <w:r w:rsidRPr="00AD5B59">
        <w:rPr>
          <w:lang w:val="es-ES"/>
        </w:rPr>
        <w:t xml:space="preserve"> SPECIFIC Digestive Support Low- </w:t>
      </w:r>
      <w:proofErr w:type="spellStart"/>
      <w:r w:rsidRPr="00AD5B59">
        <w:rPr>
          <w:lang w:val="es-ES"/>
        </w:rPr>
        <w:t>Fat</w:t>
      </w:r>
      <w:proofErr w:type="spellEnd"/>
      <w:r w:rsidRPr="00AD5B59">
        <w:rPr>
          <w:lang w:val="es-ES"/>
        </w:rPr>
        <w:t xml:space="preserve"> CID-LF de Dechra en perros con enteropatía crónica de Claudia Hernández, Luís Feo y Jordi Puig (Departamento de Medicina Interna. </w:t>
      </w:r>
      <w:proofErr w:type="spellStart"/>
      <w:r w:rsidRPr="00AD5B59">
        <w:rPr>
          <w:lang w:val="es-ES"/>
        </w:rPr>
        <w:t>AniCura</w:t>
      </w:r>
      <w:proofErr w:type="spellEnd"/>
      <w:r w:rsidRPr="00AD5B59">
        <w:rPr>
          <w:lang w:val="es-ES"/>
        </w:rPr>
        <w:t xml:space="preserve"> </w:t>
      </w:r>
      <w:proofErr w:type="spellStart"/>
      <w:r w:rsidRPr="00AD5B59">
        <w:rPr>
          <w:lang w:val="es-ES"/>
        </w:rPr>
        <w:t>Ars</w:t>
      </w:r>
      <w:proofErr w:type="spellEnd"/>
      <w:r w:rsidRPr="00AD5B59">
        <w:rPr>
          <w:lang w:val="es-ES"/>
        </w:rPr>
        <w:t xml:space="preserve"> Veterinari Hospital).</w:t>
      </w:r>
    </w:p>
    <w:p w14:paraId="47C52F87" w14:textId="70A8D327" w:rsidR="00AD5B59" w:rsidRDefault="00AD5B59" w:rsidP="00AD5B59">
      <w:pPr>
        <w:rPr>
          <w:lang w:val="es-ES"/>
        </w:rPr>
      </w:pPr>
      <w:r w:rsidRPr="00AD5B59">
        <w:rPr>
          <w:lang w:val="es-ES"/>
        </w:rPr>
        <w:t>Este estudio sugiere que una dieta baja en grasa con proteína hidrolizada puede ser adecuada para tratar las enteropatías que responden a la dieta en perros. En esta población, la dieta</w:t>
      </w:r>
      <w:r>
        <w:rPr>
          <w:lang w:val="es-ES"/>
        </w:rPr>
        <w:t xml:space="preserve"> SPECIFIC Digestive Support Low-</w:t>
      </w:r>
      <w:proofErr w:type="spellStart"/>
      <w:r>
        <w:rPr>
          <w:lang w:val="es-ES"/>
        </w:rPr>
        <w:t>fat</w:t>
      </w:r>
      <w:proofErr w:type="spellEnd"/>
      <w:r w:rsidRPr="00AD5B59">
        <w:rPr>
          <w:lang w:val="es-ES"/>
        </w:rPr>
        <w:t xml:space="preserve"> consiguió una respuesta global favorable del 81% (pacientes clasificados como RC y RP), lo que enfatiza la importancia del tratamiento nutricional como piedra angular del enfoque terapéutico de las enteropatías crónicas.</w:t>
      </w:r>
    </w:p>
    <w:p w14:paraId="767FA3F7" w14:textId="6AFD45D0" w:rsidR="00AD5B59" w:rsidRPr="00AD5B59" w:rsidRDefault="00BD68AE" w:rsidP="00AD5B59">
      <w:pPr>
        <w:rPr>
          <w:lang w:val="es-ES"/>
        </w:rPr>
      </w:pPr>
      <w:hyperlink r:id="rId4" w:history="1">
        <w:proofErr w:type="spellStart"/>
        <w:r w:rsidR="00AD5B59" w:rsidRPr="00BD68AE">
          <w:rPr>
            <w:rStyle w:val="Hiperligao"/>
            <w:lang w:val="es-ES"/>
          </w:rPr>
          <w:t>Le</w:t>
        </w:r>
        <w:r w:rsidR="00AD5B59" w:rsidRPr="00BD68AE">
          <w:rPr>
            <w:rStyle w:val="Hiperligao"/>
            <w:lang w:val="es-ES"/>
          </w:rPr>
          <w:t>r</w:t>
        </w:r>
        <w:proofErr w:type="spellEnd"/>
        <w:r w:rsidR="00AD5B59" w:rsidRPr="00BD68AE">
          <w:rPr>
            <w:rStyle w:val="Hiperligao"/>
            <w:lang w:val="es-ES"/>
          </w:rPr>
          <w:t xml:space="preserve"> el estudio clínico completo</w:t>
        </w:r>
        <w:r w:rsidR="00AD5B59" w:rsidRPr="00BD68AE">
          <w:rPr>
            <w:rStyle w:val="Hiperligao"/>
            <w:lang w:val="es-ES"/>
          </w:rPr>
          <w:t xml:space="preserve"> aquí</w:t>
        </w:r>
      </w:hyperlink>
    </w:p>
    <w:p w14:paraId="416A77D9" w14:textId="77777777" w:rsidR="00BD68AE" w:rsidRDefault="00BD68AE" w:rsidP="00AD5B59">
      <w:pPr>
        <w:rPr>
          <w:lang w:val="es-ES"/>
        </w:rPr>
      </w:pPr>
    </w:p>
    <w:p w14:paraId="7E252DBD" w14:textId="5D7DE296" w:rsidR="00BD68AE" w:rsidRDefault="00BD68AE" w:rsidP="00AD5B59">
      <w:pPr>
        <w:rPr>
          <w:lang w:val="es-ES"/>
        </w:rPr>
      </w:pPr>
      <w:r>
        <w:rPr>
          <w:lang w:val="es-ES"/>
        </w:rPr>
        <w:t xml:space="preserve">SPECIFIC Digestive Support Low </w:t>
      </w:r>
      <w:proofErr w:type="spellStart"/>
      <w:r>
        <w:rPr>
          <w:lang w:val="es-ES"/>
        </w:rPr>
        <w:t>fat</w:t>
      </w:r>
      <w:proofErr w:type="spellEnd"/>
      <w:r>
        <w:rPr>
          <w:lang w:val="es-ES"/>
        </w:rPr>
        <w:t xml:space="preserve"> </w:t>
      </w:r>
      <w:r w:rsidRPr="00BD68AE">
        <w:rPr>
          <w:lang w:val="es-ES"/>
        </w:rPr>
        <w:t>es una dieta innovadora que combina ingredientes hipoalergénicos, proteína de salmón hidrolizada y tapioca, con un bajo contenido en grasa (&lt;7% MS) y altos niveles de ácidos grasos omega-3 de origen marino.</w:t>
      </w:r>
    </w:p>
    <w:p w14:paraId="14979C0E" w14:textId="2255B794" w:rsidR="005D1187" w:rsidRDefault="005D1187" w:rsidP="00AD5B59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4D705F76" wp14:editId="46F2FFB3">
            <wp:extent cx="2845435" cy="2845435"/>
            <wp:effectExtent l="0" t="0" r="0" b="0"/>
            <wp:docPr id="1703265473" name="Imagem 1" descr="Uma imagem com texto, Embalamento e rotulagem, rótulo, Materiais de embalamen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265473" name="Imagem 1" descr="Uma imagem com texto, Embalamento e rotulagem, rótulo, Materiais de embalament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95980" w14:textId="77777777" w:rsidR="005D1187" w:rsidRDefault="005D1187" w:rsidP="00AD5B59">
      <w:pPr>
        <w:rPr>
          <w:lang w:val="es-ES"/>
        </w:rPr>
      </w:pPr>
    </w:p>
    <w:p w14:paraId="573CA26A" w14:textId="04BEF09B" w:rsidR="005D1187" w:rsidRPr="00B92F5D" w:rsidRDefault="008443BC" w:rsidP="008443BC">
      <w:r w:rsidRPr="008443BC">
        <w:rPr>
          <w:lang w:val="es-ES"/>
        </w:rPr>
        <w:t xml:space="preserve">SPECIFIC dispone de una gama completa de apoyo gastrointestinal con ingredientes innovadores como </w:t>
      </w:r>
      <w:proofErr w:type="spellStart"/>
      <w:r w:rsidRPr="008443BC">
        <w:rPr>
          <w:lang w:val="es-ES"/>
        </w:rPr>
        <w:t>Auraguard</w:t>
      </w:r>
      <w:proofErr w:type="spellEnd"/>
      <w:r w:rsidRPr="008443BC">
        <w:rPr>
          <w:lang w:val="es-ES"/>
        </w:rPr>
        <w:t xml:space="preserve"> y el </w:t>
      </w:r>
      <w:proofErr w:type="spellStart"/>
      <w:r w:rsidRPr="008443BC">
        <w:rPr>
          <w:lang w:val="es-ES"/>
        </w:rPr>
        <w:t>posbiótico</w:t>
      </w:r>
      <w:proofErr w:type="spellEnd"/>
      <w:r w:rsidRPr="008443BC">
        <w:rPr>
          <w:lang w:val="es-ES"/>
        </w:rPr>
        <w:t xml:space="preserve">, SPECIFIC Digestive Support. </w:t>
      </w:r>
      <w:hyperlink r:id="rId6" w:history="1">
        <w:proofErr w:type="spellStart"/>
        <w:r w:rsidRPr="00DA5EDE">
          <w:rPr>
            <w:rStyle w:val="Hiperligao"/>
          </w:rPr>
          <w:t>Ha</w:t>
        </w:r>
        <w:r w:rsidRPr="00DA5EDE">
          <w:rPr>
            <w:rStyle w:val="Hiperligao"/>
          </w:rPr>
          <w:t>z</w:t>
        </w:r>
        <w:proofErr w:type="spellEnd"/>
        <w:r w:rsidRPr="00DA5EDE">
          <w:rPr>
            <w:rStyle w:val="Hiperligao"/>
          </w:rPr>
          <w:t xml:space="preserve"> </w:t>
        </w:r>
        <w:proofErr w:type="spellStart"/>
        <w:r w:rsidRPr="00DA5EDE">
          <w:rPr>
            <w:rStyle w:val="Hiperligao"/>
          </w:rPr>
          <w:t>clic</w:t>
        </w:r>
        <w:proofErr w:type="spellEnd"/>
        <w:r w:rsidRPr="00DA5EDE">
          <w:rPr>
            <w:rStyle w:val="Hiperligao"/>
          </w:rPr>
          <w:t xml:space="preserve"> </w:t>
        </w:r>
        <w:proofErr w:type="spellStart"/>
        <w:r w:rsidRPr="00DA5EDE">
          <w:rPr>
            <w:rStyle w:val="Hiperligao"/>
          </w:rPr>
          <w:t>aquí</w:t>
        </w:r>
        <w:proofErr w:type="spellEnd"/>
        <w:r w:rsidRPr="00DA5EDE">
          <w:rPr>
            <w:rStyle w:val="Hiperligao"/>
          </w:rPr>
          <w:t xml:space="preserve"> para </w:t>
        </w:r>
        <w:proofErr w:type="spellStart"/>
        <w:r w:rsidRPr="00DA5EDE">
          <w:rPr>
            <w:rStyle w:val="Hiperligao"/>
          </w:rPr>
          <w:t>obtener</w:t>
        </w:r>
        <w:proofErr w:type="spellEnd"/>
        <w:r w:rsidRPr="00DA5EDE">
          <w:rPr>
            <w:rStyle w:val="Hiperligao"/>
          </w:rPr>
          <w:t xml:space="preserve"> más </w:t>
        </w:r>
        <w:proofErr w:type="spellStart"/>
        <w:r w:rsidRPr="00DA5EDE">
          <w:rPr>
            <w:rStyle w:val="Hiperligao"/>
          </w:rPr>
          <w:t>información</w:t>
        </w:r>
        <w:proofErr w:type="spellEnd"/>
      </w:hyperlink>
    </w:p>
    <w:sectPr w:rsidR="005D1187" w:rsidRPr="00B92F5D" w:rsidSect="00AC3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59"/>
    <w:rsid w:val="00237738"/>
    <w:rsid w:val="005D1187"/>
    <w:rsid w:val="00606E35"/>
    <w:rsid w:val="008443BC"/>
    <w:rsid w:val="00AC3407"/>
    <w:rsid w:val="00AD5B59"/>
    <w:rsid w:val="00B92F5D"/>
    <w:rsid w:val="00BD68AE"/>
    <w:rsid w:val="00DA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F704"/>
  <w15:chartTrackingRefBased/>
  <w15:docId w15:val="{72031F5F-432C-473F-86D9-F1966F8D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D68A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D6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5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24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41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.dvp.dechra.espresso4.dk/Default.aspx?ID=29291&amp;Purge=True&amp;utm_source=link&amp;utm_medium=Nota+de+prensa+ES&amp;utm_campaign=GI+DIETS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eu.dvp.dechra.espresso4.dk/Files/Files/Countries/ES/SPECIFIC/CID-LF%20ECVIM%20POSTER/SPECIFIC-ECVIM-Poster-ES.pdf?utm_source=link&amp;utm_medium=Nota+de+prensa+ES&amp;utm_campaign=SPECIFIC+CID-LF+ECVI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Dechra Veterinary Products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Ferreira</dc:creator>
  <cp:keywords/>
  <dc:description/>
  <cp:lastModifiedBy>Daniela Ferreira</cp:lastModifiedBy>
  <cp:revision>5</cp:revision>
  <dcterms:created xsi:type="dcterms:W3CDTF">2024-10-15T14:32:00Z</dcterms:created>
  <dcterms:modified xsi:type="dcterms:W3CDTF">2024-10-15T14:59:00Z</dcterms:modified>
</cp:coreProperties>
</file>