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BD09" w14:textId="302D5FAA" w:rsidR="00261E6C" w:rsidRPr="002956E2" w:rsidRDefault="00261E6C" w:rsidP="00845AE0">
      <w:pPr>
        <w:spacing w:after="400"/>
        <w:jc w:val="center"/>
        <w:rPr>
          <w:rFonts w:ascii="Calibri" w:hAnsi="Calibri" w:cs="Calibri"/>
          <w:b/>
          <w:bCs/>
          <w:u w:val="single"/>
        </w:rPr>
      </w:pPr>
      <w:r w:rsidRPr="002956E2">
        <w:rPr>
          <w:rFonts w:ascii="Calibri" w:hAnsi="Calibri" w:cs="Calibri"/>
          <w:b/>
          <w:bCs/>
          <w:u w:val="single"/>
        </w:rPr>
        <w:t>Día Mundial de la Zoonosis, 6 de julio</w:t>
      </w:r>
    </w:p>
    <w:p w14:paraId="0DEAB88A" w14:textId="77777777" w:rsidR="00503371" w:rsidRDefault="00503371" w:rsidP="00503371">
      <w:pPr>
        <w:pStyle w:val="Prrafodelista"/>
        <w:spacing w:after="400"/>
        <w:jc w:val="center"/>
        <w:rPr>
          <w:rFonts w:ascii="Calibri" w:hAnsi="Calibri" w:cs="Calibri"/>
          <w:b/>
          <w:bCs/>
          <w:sz w:val="40"/>
          <w:szCs w:val="40"/>
        </w:rPr>
      </w:pPr>
      <w:r w:rsidRPr="00503371">
        <w:rPr>
          <w:rFonts w:ascii="Calibri" w:hAnsi="Calibri" w:cs="Calibri"/>
          <w:b/>
          <w:bCs/>
          <w:sz w:val="40"/>
          <w:szCs w:val="40"/>
        </w:rPr>
        <w:t>Leishmaniosis y rabia: zoonosis prevenibles con un adecuado programa de vacunación</w:t>
      </w:r>
    </w:p>
    <w:p w14:paraId="77D13B7D" w14:textId="77777777" w:rsidR="00503371" w:rsidRPr="00503371" w:rsidRDefault="00503371" w:rsidP="00503371">
      <w:pPr>
        <w:pStyle w:val="Prrafodelista"/>
        <w:spacing w:after="400"/>
        <w:rPr>
          <w:rFonts w:ascii="Calibri" w:hAnsi="Calibri" w:cs="Calibri"/>
          <w:b/>
          <w:bCs/>
          <w:sz w:val="40"/>
          <w:szCs w:val="40"/>
        </w:rPr>
      </w:pPr>
    </w:p>
    <w:p w14:paraId="78CED59A" w14:textId="401AB2AE" w:rsidR="00BC618C" w:rsidRPr="003C7125" w:rsidRDefault="00B97177" w:rsidP="00261E6C">
      <w:pPr>
        <w:pStyle w:val="Prrafodelista"/>
        <w:numPr>
          <w:ilvl w:val="0"/>
          <w:numId w:val="21"/>
        </w:numPr>
        <w:spacing w:line="276" w:lineRule="auto"/>
        <w:jc w:val="both"/>
        <w:rPr>
          <w:rFonts w:ascii="Calibri" w:hAnsi="Calibri" w:cs="Calibri"/>
          <w:b/>
          <w:bCs/>
          <w:sz w:val="24"/>
          <w:szCs w:val="24"/>
        </w:rPr>
      </w:pPr>
      <w:r w:rsidRPr="003C7125">
        <w:rPr>
          <w:rFonts w:ascii="Calibri" w:hAnsi="Calibri" w:cs="Calibri"/>
          <w:b/>
          <w:bCs/>
          <w:sz w:val="24"/>
          <w:szCs w:val="24"/>
        </w:rPr>
        <w:t>Esta</w:t>
      </w:r>
      <w:r w:rsidR="00503371">
        <w:rPr>
          <w:rFonts w:ascii="Calibri" w:hAnsi="Calibri" w:cs="Calibri"/>
          <w:b/>
          <w:bCs/>
          <w:sz w:val="24"/>
          <w:szCs w:val="24"/>
        </w:rPr>
        <w:t xml:space="preserve">s enfermedades, </w:t>
      </w:r>
      <w:r w:rsidRPr="003C7125">
        <w:rPr>
          <w:rFonts w:ascii="Calibri" w:hAnsi="Calibri" w:cs="Calibri"/>
          <w:b/>
          <w:bCs/>
          <w:sz w:val="24"/>
          <w:szCs w:val="24"/>
        </w:rPr>
        <w:t xml:space="preserve">al igual que </w:t>
      </w:r>
      <w:r w:rsidR="00503371">
        <w:rPr>
          <w:rFonts w:ascii="Calibri" w:hAnsi="Calibri" w:cs="Calibri"/>
          <w:b/>
          <w:bCs/>
          <w:sz w:val="24"/>
          <w:szCs w:val="24"/>
        </w:rPr>
        <w:t>otra</w:t>
      </w:r>
      <w:r w:rsidRPr="003C7125">
        <w:rPr>
          <w:rFonts w:ascii="Calibri" w:hAnsi="Calibri" w:cs="Calibri"/>
          <w:b/>
          <w:bCs/>
          <w:sz w:val="24"/>
          <w:szCs w:val="24"/>
        </w:rPr>
        <w:t xml:space="preserve"> zoonosis muy </w:t>
      </w:r>
      <w:r w:rsidR="009E0EAF" w:rsidRPr="003C7125">
        <w:rPr>
          <w:rFonts w:ascii="Calibri" w:hAnsi="Calibri" w:cs="Calibri"/>
          <w:b/>
          <w:bCs/>
          <w:sz w:val="24"/>
          <w:szCs w:val="24"/>
        </w:rPr>
        <w:t xml:space="preserve">importante </w:t>
      </w:r>
      <w:r w:rsidRPr="003C7125">
        <w:rPr>
          <w:rFonts w:ascii="Calibri" w:hAnsi="Calibri" w:cs="Calibri"/>
          <w:b/>
          <w:bCs/>
          <w:sz w:val="24"/>
          <w:szCs w:val="24"/>
        </w:rPr>
        <w:t>como la leptospirosis</w:t>
      </w:r>
      <w:r w:rsidR="006C2F14" w:rsidRPr="003C7125">
        <w:rPr>
          <w:rFonts w:ascii="Calibri" w:hAnsi="Calibri" w:cs="Calibri"/>
          <w:b/>
          <w:bCs/>
          <w:sz w:val="24"/>
          <w:szCs w:val="24"/>
        </w:rPr>
        <w:t>, se puede</w:t>
      </w:r>
      <w:r w:rsidR="00503371">
        <w:rPr>
          <w:rFonts w:ascii="Calibri" w:hAnsi="Calibri" w:cs="Calibri"/>
          <w:b/>
          <w:bCs/>
          <w:sz w:val="24"/>
          <w:szCs w:val="24"/>
        </w:rPr>
        <w:t>n</w:t>
      </w:r>
      <w:r w:rsidR="006C2F14" w:rsidRPr="003C7125">
        <w:rPr>
          <w:rFonts w:ascii="Calibri" w:hAnsi="Calibri" w:cs="Calibri"/>
          <w:b/>
          <w:bCs/>
          <w:sz w:val="24"/>
          <w:szCs w:val="24"/>
        </w:rPr>
        <w:t xml:space="preserve"> prevenir con un adecuado programa de vacunación, así como con el uso de medicamentos insecticidas y repelentes </w:t>
      </w:r>
    </w:p>
    <w:p w14:paraId="7FD3189F" w14:textId="77777777" w:rsidR="003D3427" w:rsidRDefault="003D3427" w:rsidP="003D3427">
      <w:pPr>
        <w:pStyle w:val="Prrafodelista"/>
        <w:spacing w:line="276" w:lineRule="auto"/>
        <w:jc w:val="both"/>
        <w:rPr>
          <w:rFonts w:ascii="Calibri" w:hAnsi="Calibri" w:cs="Calibri"/>
          <w:b/>
          <w:bCs/>
          <w:sz w:val="24"/>
          <w:szCs w:val="24"/>
        </w:rPr>
      </w:pPr>
    </w:p>
    <w:p w14:paraId="44E0CBAD" w14:textId="382E6759" w:rsidR="006C2F14" w:rsidRDefault="006C2F14" w:rsidP="00261E6C">
      <w:pPr>
        <w:pStyle w:val="Prrafodelista"/>
        <w:numPr>
          <w:ilvl w:val="0"/>
          <w:numId w:val="21"/>
        </w:numPr>
        <w:spacing w:line="276" w:lineRule="auto"/>
        <w:jc w:val="both"/>
        <w:rPr>
          <w:rFonts w:ascii="Calibri" w:hAnsi="Calibri" w:cs="Calibri"/>
          <w:b/>
          <w:bCs/>
          <w:sz w:val="24"/>
          <w:szCs w:val="24"/>
        </w:rPr>
      </w:pPr>
      <w:r>
        <w:rPr>
          <w:rFonts w:ascii="Calibri" w:hAnsi="Calibri" w:cs="Calibri"/>
          <w:b/>
          <w:bCs/>
          <w:sz w:val="24"/>
          <w:szCs w:val="24"/>
        </w:rPr>
        <w:t xml:space="preserve">Las visitas al veterinario son fundamentales porque </w:t>
      </w:r>
      <w:r w:rsidR="00DD58D2">
        <w:rPr>
          <w:rFonts w:ascii="Calibri" w:hAnsi="Calibri" w:cs="Calibri"/>
          <w:b/>
          <w:bCs/>
          <w:sz w:val="24"/>
          <w:szCs w:val="24"/>
        </w:rPr>
        <w:t>son los únicos profesionales capacitados para diseñar e implementar el calendario sanitario para nuestras mascotas</w:t>
      </w:r>
    </w:p>
    <w:p w14:paraId="37DE1785" w14:textId="77777777" w:rsidR="00DD58D2" w:rsidRPr="00DD58D2" w:rsidRDefault="00DD58D2" w:rsidP="00DD58D2">
      <w:pPr>
        <w:pStyle w:val="Prrafodelista"/>
        <w:rPr>
          <w:rFonts w:ascii="Calibri" w:hAnsi="Calibri" w:cs="Calibri"/>
          <w:b/>
          <w:bCs/>
          <w:sz w:val="24"/>
          <w:szCs w:val="24"/>
        </w:rPr>
      </w:pPr>
    </w:p>
    <w:p w14:paraId="55FA279F" w14:textId="3C0BE65A" w:rsidR="00BC618C" w:rsidRPr="00DD58D2" w:rsidRDefault="00DD58D2" w:rsidP="00DD58D2">
      <w:pPr>
        <w:pStyle w:val="Prrafodelista"/>
        <w:numPr>
          <w:ilvl w:val="0"/>
          <w:numId w:val="21"/>
        </w:numPr>
        <w:spacing w:line="276" w:lineRule="auto"/>
        <w:jc w:val="both"/>
        <w:rPr>
          <w:rFonts w:ascii="Calibri" w:hAnsi="Calibri" w:cs="Calibri"/>
          <w:b/>
          <w:bCs/>
          <w:sz w:val="24"/>
          <w:szCs w:val="24"/>
        </w:rPr>
      </w:pPr>
      <w:r>
        <w:rPr>
          <w:rFonts w:ascii="Calibri" w:hAnsi="Calibri" w:cs="Calibri"/>
          <w:b/>
          <w:bCs/>
          <w:sz w:val="24"/>
          <w:szCs w:val="24"/>
        </w:rPr>
        <w:t>El principal reto de los profesionales veterinarios para este año es seguir profundizando en el proyecto One Health de la Organización Mundial de la Salud (OMS), cuyo objetivo es equilibrar la salud de las personas, animales y ecosistemas</w:t>
      </w:r>
    </w:p>
    <w:p w14:paraId="4632E769" w14:textId="21C12929" w:rsidR="00351A98" w:rsidRDefault="1D8950B3" w:rsidP="005F50DF">
      <w:pPr>
        <w:spacing w:line="276" w:lineRule="auto"/>
        <w:jc w:val="both"/>
        <w:rPr>
          <w:rFonts w:ascii="Calibri" w:hAnsi="Calibri" w:cs="Calibri"/>
          <w:sz w:val="24"/>
          <w:szCs w:val="24"/>
        </w:rPr>
      </w:pPr>
      <w:r w:rsidRPr="0F1B6FB5">
        <w:rPr>
          <w:rFonts w:ascii="Calibri" w:hAnsi="Calibri" w:cs="Calibri"/>
          <w:b/>
          <w:bCs/>
          <w:sz w:val="24"/>
          <w:szCs w:val="24"/>
        </w:rPr>
        <w:t>Madrid</w:t>
      </w:r>
      <w:r w:rsidR="0D38E98D" w:rsidRPr="0F1B6FB5">
        <w:rPr>
          <w:rFonts w:ascii="Calibri" w:hAnsi="Calibri" w:cs="Calibri"/>
          <w:b/>
          <w:bCs/>
          <w:sz w:val="24"/>
          <w:szCs w:val="24"/>
        </w:rPr>
        <w:t xml:space="preserve">, </w:t>
      </w:r>
      <w:r w:rsidR="00027F60">
        <w:rPr>
          <w:rFonts w:ascii="Calibri" w:hAnsi="Calibri" w:cs="Calibri"/>
          <w:b/>
          <w:bCs/>
          <w:sz w:val="24"/>
          <w:szCs w:val="24"/>
        </w:rPr>
        <w:t>0</w:t>
      </w:r>
      <w:r w:rsidR="000C21EB">
        <w:rPr>
          <w:rFonts w:ascii="Calibri" w:hAnsi="Calibri" w:cs="Calibri"/>
          <w:b/>
          <w:bCs/>
          <w:sz w:val="24"/>
          <w:szCs w:val="24"/>
        </w:rPr>
        <w:t>4</w:t>
      </w:r>
      <w:r w:rsidR="00CB37DC" w:rsidRPr="0F1B6FB5">
        <w:rPr>
          <w:rFonts w:ascii="Calibri" w:hAnsi="Calibri" w:cs="Calibri"/>
          <w:b/>
          <w:bCs/>
          <w:sz w:val="24"/>
          <w:szCs w:val="24"/>
        </w:rPr>
        <w:t xml:space="preserve"> </w:t>
      </w:r>
      <w:r w:rsidR="00A6334F" w:rsidRPr="0F1B6FB5">
        <w:rPr>
          <w:rFonts w:ascii="Calibri" w:hAnsi="Calibri" w:cs="Calibri"/>
          <w:b/>
          <w:bCs/>
          <w:sz w:val="24"/>
          <w:szCs w:val="24"/>
        </w:rPr>
        <w:t xml:space="preserve">de </w:t>
      </w:r>
      <w:r w:rsidR="005F50DF">
        <w:rPr>
          <w:rFonts w:ascii="Calibri" w:hAnsi="Calibri" w:cs="Calibri"/>
          <w:b/>
          <w:bCs/>
          <w:sz w:val="24"/>
          <w:szCs w:val="24"/>
        </w:rPr>
        <w:t>julio</w:t>
      </w:r>
      <w:r w:rsidR="38FCCF55" w:rsidRPr="0F1B6FB5">
        <w:rPr>
          <w:rFonts w:ascii="Calibri" w:hAnsi="Calibri" w:cs="Calibri"/>
          <w:b/>
          <w:bCs/>
          <w:sz w:val="24"/>
          <w:szCs w:val="24"/>
        </w:rPr>
        <w:t xml:space="preserve"> </w:t>
      </w:r>
      <w:r w:rsidR="241D90C0" w:rsidRPr="0F1B6FB5">
        <w:rPr>
          <w:rFonts w:ascii="Calibri" w:hAnsi="Calibri" w:cs="Calibri"/>
          <w:b/>
          <w:bCs/>
          <w:sz w:val="24"/>
          <w:szCs w:val="24"/>
        </w:rPr>
        <w:t>de 202</w:t>
      </w:r>
      <w:r w:rsidR="000064E8" w:rsidRPr="0F1B6FB5">
        <w:rPr>
          <w:rFonts w:ascii="Calibri" w:hAnsi="Calibri" w:cs="Calibri"/>
          <w:b/>
          <w:bCs/>
          <w:sz w:val="24"/>
          <w:szCs w:val="24"/>
        </w:rPr>
        <w:t>4</w:t>
      </w:r>
      <w:r w:rsidR="241D90C0" w:rsidRPr="0F1B6FB5">
        <w:rPr>
          <w:rFonts w:ascii="Calibri" w:hAnsi="Calibri" w:cs="Calibri"/>
          <w:b/>
          <w:bCs/>
          <w:sz w:val="24"/>
          <w:szCs w:val="24"/>
        </w:rPr>
        <w:t>.-</w:t>
      </w:r>
      <w:r w:rsidR="5ABAA7B6" w:rsidRPr="0F1B6FB5">
        <w:rPr>
          <w:rFonts w:ascii="Calibri" w:hAnsi="Calibri" w:cs="Calibri"/>
          <w:sz w:val="24"/>
          <w:szCs w:val="24"/>
        </w:rPr>
        <w:t xml:space="preserve"> </w:t>
      </w:r>
      <w:r w:rsidR="00E83989">
        <w:rPr>
          <w:rFonts w:ascii="Calibri" w:hAnsi="Calibri" w:cs="Calibri"/>
          <w:sz w:val="24"/>
          <w:szCs w:val="24"/>
        </w:rPr>
        <w:t xml:space="preserve">Cada vez es mayor la estrecha relación </w:t>
      </w:r>
      <w:r w:rsidR="00E71BF0">
        <w:rPr>
          <w:rFonts w:ascii="Calibri" w:hAnsi="Calibri" w:cs="Calibri"/>
          <w:sz w:val="24"/>
          <w:szCs w:val="24"/>
        </w:rPr>
        <w:t>entre los animales y los seres humanos, esto</w:t>
      </w:r>
      <w:r w:rsidR="00E83989">
        <w:rPr>
          <w:rFonts w:ascii="Calibri" w:hAnsi="Calibri" w:cs="Calibri"/>
          <w:sz w:val="24"/>
          <w:szCs w:val="24"/>
        </w:rPr>
        <w:t xml:space="preserve"> </w:t>
      </w:r>
      <w:r w:rsidR="00E71BF0">
        <w:rPr>
          <w:rFonts w:ascii="Calibri" w:hAnsi="Calibri" w:cs="Calibri"/>
          <w:sz w:val="24"/>
          <w:szCs w:val="24"/>
        </w:rPr>
        <w:t>aumenta la posibilidad de compartir enfermedades infecciosas entre ambos</w:t>
      </w:r>
      <w:r w:rsidR="00AF4AED">
        <w:rPr>
          <w:rFonts w:ascii="Calibri" w:hAnsi="Calibri" w:cs="Calibri"/>
          <w:sz w:val="24"/>
          <w:szCs w:val="24"/>
        </w:rPr>
        <w:t>,</w:t>
      </w:r>
      <w:r w:rsidR="00E71BF0">
        <w:rPr>
          <w:rFonts w:ascii="Calibri" w:hAnsi="Calibri" w:cs="Calibri"/>
          <w:sz w:val="24"/>
          <w:szCs w:val="24"/>
        </w:rPr>
        <w:t xml:space="preserve"> que es lo que llamamos zoonosis. </w:t>
      </w:r>
      <w:r w:rsidR="00E71BF0" w:rsidRPr="00E71BF0">
        <w:rPr>
          <w:rFonts w:ascii="Calibri" w:hAnsi="Calibri" w:cs="Calibri"/>
          <w:sz w:val="24"/>
          <w:szCs w:val="24"/>
        </w:rPr>
        <w:t xml:space="preserve">Los patógenos zoonóticos pueden ser bacterias, virus, parásitos o agentes no convencionales y </w:t>
      </w:r>
      <w:r w:rsidR="00E71BF0">
        <w:rPr>
          <w:rFonts w:ascii="Calibri" w:hAnsi="Calibri" w:cs="Calibri"/>
          <w:sz w:val="24"/>
          <w:szCs w:val="24"/>
        </w:rPr>
        <w:t>transmitirse</w:t>
      </w:r>
      <w:r w:rsidR="00E71BF0" w:rsidRPr="00E71BF0">
        <w:rPr>
          <w:rFonts w:ascii="Calibri" w:hAnsi="Calibri" w:cs="Calibri"/>
          <w:sz w:val="24"/>
          <w:szCs w:val="24"/>
        </w:rPr>
        <w:t xml:space="preserve"> a los humanos por contacto directo o a través de </w:t>
      </w:r>
      <w:r w:rsidR="00E71BF0" w:rsidRPr="003C7125">
        <w:rPr>
          <w:rFonts w:ascii="Calibri" w:hAnsi="Calibri" w:cs="Calibri"/>
          <w:sz w:val="24"/>
          <w:szCs w:val="24"/>
        </w:rPr>
        <w:t>alimentos, agua</w:t>
      </w:r>
      <w:r w:rsidR="000A6589" w:rsidRPr="003C7125">
        <w:rPr>
          <w:rFonts w:ascii="Calibri" w:hAnsi="Calibri" w:cs="Calibri"/>
          <w:sz w:val="24"/>
          <w:szCs w:val="24"/>
        </w:rPr>
        <w:t>, vectores</w:t>
      </w:r>
      <w:r w:rsidR="00E71BF0" w:rsidRPr="003C7125">
        <w:rPr>
          <w:rFonts w:ascii="Calibri" w:hAnsi="Calibri" w:cs="Calibri"/>
          <w:sz w:val="24"/>
          <w:szCs w:val="24"/>
        </w:rPr>
        <w:t xml:space="preserve"> o incluso el medio ambiente. </w:t>
      </w:r>
      <w:r w:rsidR="00351A98" w:rsidRPr="003C7125">
        <w:rPr>
          <w:rFonts w:ascii="Calibri" w:hAnsi="Calibri" w:cs="Calibri"/>
          <w:sz w:val="24"/>
          <w:szCs w:val="24"/>
        </w:rPr>
        <w:t>Hay más de 200 tipos conocidos de zoonosis y representan un gran porcentaje de las enfermedades recientemente identificadas en seres humanos, así como las ya existentes</w:t>
      </w:r>
      <w:r w:rsidR="00DD58D2" w:rsidRPr="003C7125">
        <w:rPr>
          <w:rFonts w:ascii="Calibri" w:hAnsi="Calibri" w:cs="Calibri"/>
          <w:sz w:val="24"/>
          <w:szCs w:val="24"/>
          <w:vertAlign w:val="superscript"/>
        </w:rPr>
        <w:t>1</w:t>
      </w:r>
      <w:r w:rsidR="00351A98" w:rsidRPr="003C7125">
        <w:rPr>
          <w:rFonts w:ascii="Calibri" w:hAnsi="Calibri" w:cs="Calibri"/>
          <w:sz w:val="24"/>
          <w:szCs w:val="24"/>
        </w:rPr>
        <w:t>.</w:t>
      </w:r>
      <w:r w:rsidR="00351A98">
        <w:rPr>
          <w:rFonts w:ascii="Calibri" w:hAnsi="Calibri" w:cs="Calibri"/>
          <w:sz w:val="24"/>
          <w:szCs w:val="24"/>
        </w:rPr>
        <w:t xml:space="preserve"> </w:t>
      </w:r>
    </w:p>
    <w:p w14:paraId="28D1FB45" w14:textId="5B711E9B" w:rsidR="00CD27A5" w:rsidRDefault="00351A98" w:rsidP="005F50DF">
      <w:pPr>
        <w:spacing w:line="276" w:lineRule="auto"/>
        <w:jc w:val="both"/>
        <w:rPr>
          <w:rFonts w:ascii="Calibri" w:hAnsi="Calibri" w:cs="Calibri"/>
          <w:sz w:val="24"/>
          <w:szCs w:val="24"/>
        </w:rPr>
      </w:pPr>
      <w:r>
        <w:rPr>
          <w:rFonts w:ascii="Calibri" w:hAnsi="Calibri" w:cs="Calibri"/>
          <w:sz w:val="24"/>
          <w:szCs w:val="24"/>
        </w:rPr>
        <w:t xml:space="preserve">Según destaca </w:t>
      </w:r>
      <w:r w:rsidRPr="002D3558">
        <w:rPr>
          <w:rFonts w:ascii="Calibri" w:hAnsi="Calibri" w:cs="Calibri"/>
          <w:b/>
          <w:bCs/>
          <w:sz w:val="24"/>
          <w:szCs w:val="24"/>
        </w:rPr>
        <w:t xml:space="preserve">José Gómez, </w:t>
      </w:r>
      <w:r w:rsidR="007D67A1">
        <w:rPr>
          <w:rFonts w:ascii="Calibri" w:hAnsi="Calibri" w:cs="Calibri"/>
          <w:b/>
          <w:bCs/>
          <w:sz w:val="24"/>
          <w:szCs w:val="24"/>
        </w:rPr>
        <w:t>D</w:t>
      </w:r>
      <w:r w:rsidRPr="002D3558">
        <w:rPr>
          <w:rFonts w:ascii="Calibri" w:hAnsi="Calibri" w:cs="Calibri"/>
          <w:b/>
          <w:bCs/>
          <w:sz w:val="24"/>
          <w:szCs w:val="24"/>
        </w:rPr>
        <w:t xml:space="preserve">irector </w:t>
      </w:r>
      <w:r w:rsidR="007D67A1">
        <w:rPr>
          <w:rFonts w:ascii="Calibri" w:hAnsi="Calibri" w:cs="Calibri"/>
          <w:b/>
          <w:bCs/>
          <w:sz w:val="24"/>
          <w:szCs w:val="24"/>
        </w:rPr>
        <w:t>M</w:t>
      </w:r>
      <w:r w:rsidRPr="002D3558">
        <w:rPr>
          <w:rFonts w:ascii="Calibri" w:hAnsi="Calibri" w:cs="Calibri"/>
          <w:b/>
          <w:bCs/>
          <w:sz w:val="24"/>
          <w:szCs w:val="24"/>
        </w:rPr>
        <w:t>édico</w:t>
      </w:r>
      <w:r w:rsidR="007D67A1">
        <w:rPr>
          <w:rFonts w:ascii="Calibri" w:hAnsi="Calibri" w:cs="Calibri"/>
          <w:b/>
          <w:bCs/>
          <w:sz w:val="24"/>
          <w:szCs w:val="24"/>
        </w:rPr>
        <w:t xml:space="preserve"> de</w:t>
      </w:r>
      <w:r w:rsidRPr="002D3558">
        <w:rPr>
          <w:rFonts w:ascii="Calibri" w:hAnsi="Calibri" w:cs="Calibri"/>
          <w:b/>
          <w:bCs/>
          <w:sz w:val="24"/>
          <w:szCs w:val="24"/>
        </w:rPr>
        <w:t xml:space="preserve"> </w:t>
      </w:r>
      <w:hyperlink r:id="rId11" w:history="1">
        <w:r w:rsidRPr="006B31FC">
          <w:rPr>
            <w:rStyle w:val="Hipervnculo"/>
            <w:rFonts w:ascii="Calibri" w:hAnsi="Calibri" w:cs="Calibri"/>
            <w:b/>
            <w:bCs/>
            <w:sz w:val="24"/>
            <w:szCs w:val="24"/>
          </w:rPr>
          <w:t>AniCura Iberia</w:t>
        </w:r>
      </w:hyperlink>
      <w:r>
        <w:rPr>
          <w:rFonts w:ascii="Calibri" w:hAnsi="Calibri" w:cs="Calibri"/>
          <w:sz w:val="24"/>
          <w:szCs w:val="24"/>
        </w:rPr>
        <w:t xml:space="preserve">, </w:t>
      </w:r>
      <w:r w:rsidRPr="00351A98">
        <w:rPr>
          <w:rFonts w:ascii="Calibri" w:hAnsi="Calibri" w:cs="Calibri"/>
          <w:i/>
          <w:iCs/>
          <w:sz w:val="24"/>
          <w:szCs w:val="24"/>
        </w:rPr>
        <w:t xml:space="preserve">“la </w:t>
      </w:r>
      <w:r w:rsidR="00503371">
        <w:rPr>
          <w:rFonts w:ascii="Calibri" w:hAnsi="Calibri" w:cs="Calibri"/>
          <w:i/>
          <w:iCs/>
          <w:sz w:val="24"/>
          <w:szCs w:val="24"/>
        </w:rPr>
        <w:t>Leishmaniosis</w:t>
      </w:r>
      <w:r w:rsidRPr="00351A98">
        <w:rPr>
          <w:rFonts w:ascii="Calibri" w:hAnsi="Calibri" w:cs="Calibri"/>
          <w:i/>
          <w:iCs/>
          <w:sz w:val="24"/>
          <w:szCs w:val="24"/>
        </w:rPr>
        <w:t xml:space="preserve"> se puede prevenir con un adecuado programa de vacunación en perros, así como el uso de medicamentos insecticidas y repelentes para </w:t>
      </w:r>
      <w:r w:rsidR="00285F30">
        <w:rPr>
          <w:rFonts w:ascii="Calibri" w:hAnsi="Calibri" w:cs="Calibri"/>
          <w:i/>
          <w:iCs/>
          <w:sz w:val="24"/>
          <w:szCs w:val="24"/>
        </w:rPr>
        <w:t>evitar</w:t>
      </w:r>
      <w:r w:rsidRPr="00351A98">
        <w:rPr>
          <w:rFonts w:ascii="Calibri" w:hAnsi="Calibri" w:cs="Calibri"/>
          <w:i/>
          <w:iCs/>
          <w:sz w:val="24"/>
          <w:szCs w:val="24"/>
        </w:rPr>
        <w:t xml:space="preserve"> la transmisión de esta enfermedad a </w:t>
      </w:r>
      <w:r w:rsidRPr="003C7125">
        <w:rPr>
          <w:rFonts w:ascii="Calibri" w:hAnsi="Calibri" w:cs="Calibri"/>
          <w:i/>
          <w:iCs/>
          <w:sz w:val="24"/>
          <w:szCs w:val="24"/>
        </w:rPr>
        <w:t xml:space="preserve">otros perros y a las personas, puesto que </w:t>
      </w:r>
      <w:r w:rsidR="000A6589" w:rsidRPr="003C7125">
        <w:rPr>
          <w:rFonts w:ascii="Calibri" w:hAnsi="Calibri" w:cs="Calibri"/>
          <w:i/>
          <w:iCs/>
          <w:sz w:val="24"/>
          <w:szCs w:val="24"/>
        </w:rPr>
        <w:t xml:space="preserve">la transmisión </w:t>
      </w:r>
      <w:r w:rsidRPr="003C7125">
        <w:rPr>
          <w:rFonts w:ascii="Calibri" w:hAnsi="Calibri" w:cs="Calibri"/>
          <w:i/>
          <w:iCs/>
          <w:sz w:val="24"/>
          <w:szCs w:val="24"/>
        </w:rPr>
        <w:t>se produce a través de la picadura de un mosquito, no por contacto directo con el animal</w:t>
      </w:r>
      <w:r w:rsidR="00587FC5" w:rsidRPr="003C7125">
        <w:rPr>
          <w:rFonts w:ascii="Calibri" w:hAnsi="Calibri" w:cs="Calibri"/>
          <w:i/>
          <w:iCs/>
          <w:sz w:val="24"/>
          <w:szCs w:val="24"/>
        </w:rPr>
        <w:t>”</w:t>
      </w:r>
      <w:r w:rsidR="00503371">
        <w:rPr>
          <w:rFonts w:ascii="Calibri" w:hAnsi="Calibri" w:cs="Calibri"/>
          <w:sz w:val="24"/>
          <w:szCs w:val="24"/>
        </w:rPr>
        <w:t>.</w:t>
      </w:r>
    </w:p>
    <w:p w14:paraId="1526D100" w14:textId="6279CA34" w:rsidR="003D3427" w:rsidRDefault="00DE6A86" w:rsidP="003D3427">
      <w:pPr>
        <w:spacing w:line="276" w:lineRule="auto"/>
        <w:jc w:val="both"/>
        <w:rPr>
          <w:rFonts w:ascii="Calibri" w:hAnsi="Calibri" w:cs="Calibri"/>
          <w:sz w:val="24"/>
          <w:szCs w:val="24"/>
        </w:rPr>
      </w:pPr>
      <w:r>
        <w:rPr>
          <w:rFonts w:ascii="Calibri" w:hAnsi="Calibri" w:cs="Calibri"/>
          <w:sz w:val="24"/>
          <w:szCs w:val="24"/>
        </w:rPr>
        <w:t xml:space="preserve">Como la Leishmaniosis, existen otras zoonosis muy frecuentes como </w:t>
      </w:r>
      <w:r w:rsidRPr="00DE6A86">
        <w:rPr>
          <w:rFonts w:ascii="Calibri" w:hAnsi="Calibri" w:cs="Calibri"/>
          <w:sz w:val="24"/>
          <w:szCs w:val="24"/>
        </w:rPr>
        <w:t>la rabia</w:t>
      </w:r>
      <w:r>
        <w:rPr>
          <w:rFonts w:ascii="Calibri" w:hAnsi="Calibri" w:cs="Calibri"/>
          <w:sz w:val="24"/>
          <w:szCs w:val="24"/>
        </w:rPr>
        <w:t xml:space="preserve"> </w:t>
      </w:r>
      <w:r w:rsidRPr="00DE6A86">
        <w:rPr>
          <w:rFonts w:ascii="Calibri" w:hAnsi="Calibri" w:cs="Calibri"/>
          <w:sz w:val="24"/>
          <w:szCs w:val="24"/>
        </w:rPr>
        <w:t xml:space="preserve">o la leptospirosis </w:t>
      </w:r>
      <w:r>
        <w:rPr>
          <w:rFonts w:ascii="Calibri" w:hAnsi="Calibri" w:cs="Calibri"/>
          <w:sz w:val="24"/>
          <w:szCs w:val="24"/>
        </w:rPr>
        <w:t xml:space="preserve">que </w:t>
      </w:r>
      <w:r w:rsidRPr="00DE6A86">
        <w:rPr>
          <w:rFonts w:ascii="Calibri" w:hAnsi="Calibri" w:cs="Calibri"/>
          <w:sz w:val="24"/>
          <w:szCs w:val="24"/>
        </w:rPr>
        <w:t>son totalmente prevenibles siguiendo los programas de vacunación establecidos.</w:t>
      </w:r>
      <w:r>
        <w:rPr>
          <w:rFonts w:ascii="Calibri" w:hAnsi="Calibri" w:cs="Calibri"/>
          <w:sz w:val="24"/>
          <w:szCs w:val="24"/>
        </w:rPr>
        <w:t xml:space="preserve"> Asimismo, se pueden </w:t>
      </w:r>
      <w:r w:rsidR="00221E6F">
        <w:rPr>
          <w:rFonts w:ascii="Calibri" w:hAnsi="Calibri" w:cs="Calibri"/>
          <w:sz w:val="24"/>
          <w:szCs w:val="24"/>
        </w:rPr>
        <w:t>evitar</w:t>
      </w:r>
      <w:r>
        <w:rPr>
          <w:rFonts w:ascii="Calibri" w:hAnsi="Calibri" w:cs="Calibri"/>
          <w:sz w:val="24"/>
          <w:szCs w:val="24"/>
        </w:rPr>
        <w:t xml:space="preserve"> la sarna o la tiña, menos frecuentes, </w:t>
      </w:r>
      <w:r w:rsidRPr="00DE6A86">
        <w:rPr>
          <w:rFonts w:ascii="Calibri" w:hAnsi="Calibri" w:cs="Calibri"/>
          <w:sz w:val="24"/>
          <w:szCs w:val="24"/>
        </w:rPr>
        <w:t>con un adecuado plan higiénico de nuestra mascota.</w:t>
      </w:r>
      <w:r>
        <w:rPr>
          <w:rFonts w:ascii="Calibri" w:hAnsi="Calibri" w:cs="Calibri"/>
          <w:sz w:val="24"/>
          <w:szCs w:val="24"/>
        </w:rPr>
        <w:t xml:space="preserve"> En este sentido, es fundamental </w:t>
      </w:r>
      <w:r w:rsidR="002D3558">
        <w:rPr>
          <w:rFonts w:ascii="Calibri" w:hAnsi="Calibri" w:cs="Calibri"/>
          <w:sz w:val="24"/>
          <w:szCs w:val="24"/>
        </w:rPr>
        <w:t xml:space="preserve">tomar las medidas necesarias para cuidar </w:t>
      </w:r>
      <w:r w:rsidR="00A22F15">
        <w:rPr>
          <w:rFonts w:ascii="Calibri" w:hAnsi="Calibri" w:cs="Calibri"/>
          <w:sz w:val="24"/>
          <w:szCs w:val="24"/>
        </w:rPr>
        <w:t>su</w:t>
      </w:r>
      <w:r w:rsidR="002D3558">
        <w:rPr>
          <w:rFonts w:ascii="Calibri" w:hAnsi="Calibri" w:cs="Calibri"/>
          <w:sz w:val="24"/>
          <w:szCs w:val="24"/>
        </w:rPr>
        <w:t xml:space="preserve"> salud, acudiendo al veterinario para su adecuada supervisión.  </w:t>
      </w:r>
    </w:p>
    <w:p w14:paraId="3B1A6347" w14:textId="100FA199" w:rsidR="003D3427" w:rsidRDefault="002D3558" w:rsidP="003D3427">
      <w:pPr>
        <w:spacing w:line="276" w:lineRule="auto"/>
        <w:jc w:val="both"/>
        <w:rPr>
          <w:b/>
          <w:bCs/>
          <w:sz w:val="24"/>
          <w:szCs w:val="24"/>
        </w:rPr>
      </w:pPr>
      <w:r w:rsidRPr="006C2F14">
        <w:rPr>
          <w:b/>
          <w:bCs/>
          <w:i/>
          <w:iCs/>
          <w:sz w:val="24"/>
          <w:szCs w:val="24"/>
        </w:rPr>
        <w:lastRenderedPageBreak/>
        <w:t>“</w:t>
      </w:r>
      <w:r w:rsidRPr="006C2F14">
        <w:rPr>
          <w:i/>
          <w:iCs/>
          <w:sz w:val="24"/>
          <w:szCs w:val="24"/>
        </w:rPr>
        <w:t xml:space="preserve">El colectivo veterinario es el único capacitado para diseñar e implementar el calendario sanitario para nuestras mascotas, puesto que son los únicos profesionales con la formación adecuada en esta disciplina. Las visitas </w:t>
      </w:r>
      <w:r w:rsidR="003D3427">
        <w:rPr>
          <w:i/>
          <w:iCs/>
          <w:sz w:val="24"/>
          <w:szCs w:val="24"/>
        </w:rPr>
        <w:t>al</w:t>
      </w:r>
      <w:r w:rsidRPr="006C2F14">
        <w:rPr>
          <w:i/>
          <w:iCs/>
          <w:sz w:val="24"/>
          <w:szCs w:val="24"/>
        </w:rPr>
        <w:t xml:space="preserve"> centro veterinario son la única herramienta realmente eficaz para disfrutar de una larga y saludable vida junto a nuestras mascota</w:t>
      </w:r>
      <w:r w:rsidRPr="006C2F14">
        <w:rPr>
          <w:b/>
          <w:bCs/>
          <w:i/>
          <w:iCs/>
          <w:sz w:val="24"/>
          <w:szCs w:val="24"/>
        </w:rPr>
        <w:t>s”,</w:t>
      </w:r>
      <w:r>
        <w:rPr>
          <w:b/>
          <w:bCs/>
          <w:sz w:val="24"/>
          <w:szCs w:val="24"/>
        </w:rPr>
        <w:t xml:space="preserve"> explica </w:t>
      </w:r>
      <w:r w:rsidR="0023414F">
        <w:rPr>
          <w:b/>
          <w:bCs/>
          <w:sz w:val="24"/>
          <w:szCs w:val="24"/>
        </w:rPr>
        <w:t xml:space="preserve">José </w:t>
      </w:r>
      <w:r>
        <w:rPr>
          <w:b/>
          <w:bCs/>
          <w:sz w:val="24"/>
          <w:szCs w:val="24"/>
        </w:rPr>
        <w:t>Gómez.</w:t>
      </w:r>
      <w:r w:rsidR="006B6056">
        <w:rPr>
          <w:b/>
          <w:bCs/>
          <w:sz w:val="24"/>
          <w:szCs w:val="24"/>
        </w:rPr>
        <w:t xml:space="preserve"> </w:t>
      </w:r>
    </w:p>
    <w:p w14:paraId="40DCEC76" w14:textId="6674717B" w:rsidR="003D3427" w:rsidRDefault="007B2771" w:rsidP="003D3427">
      <w:pPr>
        <w:spacing w:line="276" w:lineRule="auto"/>
        <w:jc w:val="both"/>
        <w:rPr>
          <w:sz w:val="24"/>
          <w:szCs w:val="24"/>
        </w:rPr>
      </w:pPr>
      <w:r w:rsidRPr="003C7125">
        <w:rPr>
          <w:sz w:val="24"/>
          <w:szCs w:val="24"/>
        </w:rPr>
        <w:t xml:space="preserve">El veterinario de cabecera </w:t>
      </w:r>
      <w:r w:rsidR="00EE24B3" w:rsidRPr="003C7125">
        <w:rPr>
          <w:sz w:val="24"/>
          <w:szCs w:val="24"/>
        </w:rPr>
        <w:t>es</w:t>
      </w:r>
      <w:r w:rsidRPr="003C7125">
        <w:rPr>
          <w:sz w:val="24"/>
          <w:szCs w:val="24"/>
        </w:rPr>
        <w:t xml:space="preserve"> quien mejor conoce los riesgos potenciales a que se ven </w:t>
      </w:r>
      <w:r w:rsidR="000A6589" w:rsidRPr="003C7125">
        <w:rPr>
          <w:sz w:val="24"/>
          <w:szCs w:val="24"/>
        </w:rPr>
        <w:t xml:space="preserve">sometidos </w:t>
      </w:r>
      <w:r w:rsidR="00471A85" w:rsidRPr="003C7125">
        <w:rPr>
          <w:sz w:val="24"/>
          <w:szCs w:val="24"/>
        </w:rPr>
        <w:t>los animales de compañía</w:t>
      </w:r>
      <w:r w:rsidRPr="003C7125">
        <w:rPr>
          <w:sz w:val="24"/>
          <w:szCs w:val="24"/>
        </w:rPr>
        <w:t xml:space="preserve"> en el entorno en el que vivimos. Por ello, los profesionales resultan una pieza clave para establecer un adecuado programa de vacunación y desparasitación regular. </w:t>
      </w:r>
      <w:r w:rsidR="006B6056" w:rsidRPr="003C7125">
        <w:rPr>
          <w:sz w:val="24"/>
          <w:szCs w:val="24"/>
        </w:rPr>
        <w:t>De igual forma, los cuidadores son esenciales para conseguir evitar la transmisión de estas infecciones, por lo tanto, resulta fundamental la buena comunicación e información entre veterinario y cuidador.</w:t>
      </w:r>
      <w:r w:rsidR="003D3427">
        <w:rPr>
          <w:sz w:val="24"/>
          <w:szCs w:val="24"/>
        </w:rPr>
        <w:t xml:space="preserve"> </w:t>
      </w:r>
    </w:p>
    <w:p w14:paraId="59B4CE93" w14:textId="77777777" w:rsidR="003D3427" w:rsidRPr="00DD58D2" w:rsidRDefault="002D3558" w:rsidP="003D3427">
      <w:pPr>
        <w:spacing w:line="276" w:lineRule="auto"/>
        <w:jc w:val="both"/>
        <w:rPr>
          <w:b/>
          <w:bCs/>
          <w:sz w:val="24"/>
          <w:szCs w:val="24"/>
          <w:u w:val="single"/>
        </w:rPr>
      </w:pPr>
      <w:r w:rsidRPr="00DD58D2">
        <w:rPr>
          <w:b/>
          <w:bCs/>
          <w:sz w:val="24"/>
          <w:szCs w:val="24"/>
          <w:u w:val="single"/>
        </w:rPr>
        <w:t>Retos de la medicina veterinaria para 2024</w:t>
      </w:r>
    </w:p>
    <w:p w14:paraId="22760E7A" w14:textId="1B107E92" w:rsidR="003D3427" w:rsidRPr="003D3427" w:rsidRDefault="006B6056" w:rsidP="003D3427">
      <w:pPr>
        <w:spacing w:line="276" w:lineRule="auto"/>
        <w:jc w:val="both"/>
        <w:rPr>
          <w:sz w:val="24"/>
          <w:szCs w:val="24"/>
        </w:rPr>
      </w:pPr>
      <w:r w:rsidRPr="003D3427">
        <w:rPr>
          <w:sz w:val="24"/>
          <w:szCs w:val="24"/>
        </w:rPr>
        <w:t xml:space="preserve">El cambio climático y el movimiento de animales y personas entre distintos países supone un reto a la hora de controlar enfermedades emergentes en áreas en las que antes no </w:t>
      </w:r>
      <w:r w:rsidRPr="003C7125">
        <w:rPr>
          <w:sz w:val="24"/>
          <w:szCs w:val="24"/>
        </w:rPr>
        <w:t xml:space="preserve">se habían detectado. </w:t>
      </w:r>
      <w:r w:rsidRPr="003C7125">
        <w:rPr>
          <w:i/>
          <w:iCs/>
          <w:sz w:val="24"/>
          <w:szCs w:val="24"/>
        </w:rPr>
        <w:t xml:space="preserve">“El ejemplo paradigmático de </w:t>
      </w:r>
      <w:r w:rsidR="000A6589" w:rsidRPr="003C7125">
        <w:rPr>
          <w:i/>
          <w:iCs/>
          <w:sz w:val="24"/>
          <w:szCs w:val="24"/>
        </w:rPr>
        <w:t xml:space="preserve">la </w:t>
      </w:r>
      <w:r w:rsidRPr="003C7125">
        <w:rPr>
          <w:i/>
          <w:iCs/>
          <w:sz w:val="24"/>
          <w:szCs w:val="24"/>
        </w:rPr>
        <w:t>rápida diseminación de una epidemia es la COVID, pero la expansión de otras enfermedades, como la Leishmaniosis, propias de áreas tropicales o subtropicales hacia latitudes más septentrionales, como el centro y el norte de Europa, debe hacernos reflexionar sobre qué estamos haciendo con nuestro planeta y cómo podemos hacer frente a este desafío”</w:t>
      </w:r>
      <w:r w:rsidRPr="003C7125">
        <w:rPr>
          <w:sz w:val="24"/>
          <w:szCs w:val="24"/>
        </w:rPr>
        <w:t xml:space="preserve">, subraya </w:t>
      </w:r>
      <w:r w:rsidR="0023414F" w:rsidRPr="003C7125">
        <w:rPr>
          <w:sz w:val="24"/>
          <w:szCs w:val="24"/>
        </w:rPr>
        <w:t>José G</w:t>
      </w:r>
      <w:r w:rsidRPr="003C7125">
        <w:rPr>
          <w:sz w:val="24"/>
          <w:szCs w:val="24"/>
        </w:rPr>
        <w:t>ómez.</w:t>
      </w:r>
      <w:r w:rsidR="00EE24B3">
        <w:rPr>
          <w:sz w:val="24"/>
          <w:szCs w:val="24"/>
        </w:rPr>
        <w:t xml:space="preserve"> </w:t>
      </w:r>
    </w:p>
    <w:p w14:paraId="1868FD5B" w14:textId="4D39AD36" w:rsidR="00412CDA" w:rsidRPr="003D3427" w:rsidRDefault="006B6056" w:rsidP="005F50DF">
      <w:pPr>
        <w:spacing w:line="276" w:lineRule="auto"/>
        <w:jc w:val="both"/>
        <w:rPr>
          <w:rFonts w:ascii="Calibri" w:hAnsi="Calibri" w:cs="Calibri"/>
          <w:sz w:val="24"/>
          <w:szCs w:val="24"/>
        </w:rPr>
      </w:pPr>
      <w:r w:rsidRPr="003D3427">
        <w:rPr>
          <w:sz w:val="24"/>
          <w:szCs w:val="24"/>
        </w:rPr>
        <w:t>En este sentido, el principal reto de los profesionales veterinari</w:t>
      </w:r>
      <w:r w:rsidR="00991DB8" w:rsidRPr="003D3427">
        <w:rPr>
          <w:sz w:val="24"/>
          <w:szCs w:val="24"/>
        </w:rPr>
        <w:t>o</w:t>
      </w:r>
      <w:r w:rsidRPr="003D3427">
        <w:rPr>
          <w:sz w:val="24"/>
          <w:szCs w:val="24"/>
        </w:rPr>
        <w:t xml:space="preserve">s para este año es seguir profundizando en el proyecto One Health de la Organización Mundial de la Salud (OMS), </w:t>
      </w:r>
      <w:r w:rsidR="00991DB8" w:rsidRPr="003D3427">
        <w:rPr>
          <w:sz w:val="24"/>
          <w:szCs w:val="24"/>
        </w:rPr>
        <w:t xml:space="preserve">cuyo objetivo es equilibrar la salud de las personas, animales y los ecosistemas. </w:t>
      </w:r>
      <w:r w:rsidR="00991DB8" w:rsidRPr="00B82CBF">
        <w:rPr>
          <w:i/>
          <w:iCs/>
          <w:sz w:val="24"/>
          <w:szCs w:val="24"/>
        </w:rPr>
        <w:t xml:space="preserve">“Es un gran proyecto multidisciplinar </w:t>
      </w:r>
      <w:r w:rsidR="00240C36" w:rsidRPr="00B82CBF">
        <w:rPr>
          <w:i/>
          <w:iCs/>
          <w:sz w:val="24"/>
          <w:szCs w:val="24"/>
        </w:rPr>
        <w:t>que no solo abarca la medicina humana y veterinaria, sino también la investigación medioambiental y ecológica”</w:t>
      </w:r>
      <w:r w:rsidR="00AC1452">
        <w:rPr>
          <w:sz w:val="24"/>
          <w:szCs w:val="24"/>
        </w:rPr>
        <w:t>, concluye.</w:t>
      </w:r>
    </w:p>
    <w:p w14:paraId="2AF8E29B" w14:textId="26F375A5" w:rsidR="00C75D0E" w:rsidRDefault="00C75D0E" w:rsidP="00C75D0E">
      <w:pPr>
        <w:spacing w:line="276" w:lineRule="auto"/>
        <w:jc w:val="both"/>
      </w:pPr>
      <w:r>
        <w:rPr>
          <w:rFonts w:ascii="Calibri" w:eastAsia="Calibri" w:hAnsi="Calibri" w:cs="Calibri"/>
          <w:b/>
          <w:bCs/>
          <w:sz w:val="20"/>
          <w:szCs w:val="20"/>
        </w:rPr>
        <w:t xml:space="preserve">Sobre AniCura </w:t>
      </w:r>
    </w:p>
    <w:p w14:paraId="291A163F" w14:textId="05EA6F68" w:rsidR="00C75D0E" w:rsidRDefault="00C75D0E" w:rsidP="00C75D0E">
      <w:pPr>
        <w:jc w:val="both"/>
      </w:pPr>
      <w:r w:rsidRPr="6CCA453E">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450 clínicas alrededor de Europa, 8</w:t>
      </w:r>
      <w:r w:rsidR="000064E8" w:rsidRPr="6CCA453E">
        <w:rPr>
          <w:rFonts w:ascii="Calibri" w:eastAsia="Calibri" w:hAnsi="Calibri" w:cs="Calibri"/>
          <w:sz w:val="18"/>
          <w:szCs w:val="18"/>
        </w:rPr>
        <w:t>0</w:t>
      </w:r>
      <w:r w:rsidRPr="6CCA453E">
        <w:rPr>
          <w:rFonts w:ascii="Calibri" w:eastAsia="Calibri" w:hAnsi="Calibri" w:cs="Calibri"/>
          <w:sz w:val="18"/>
          <w:szCs w:val="18"/>
        </w:rPr>
        <w:t xml:space="preserve"> de ellas en Iberia, y con 11.000 trabajadores, de los cuales cerca de 1.800 trabajan en la península, y atiende anualmente a más de tres millones y </w:t>
      </w:r>
      <w:r w:rsidR="0EEB5A12" w:rsidRPr="6CCA453E">
        <w:rPr>
          <w:rFonts w:ascii="Calibri" w:eastAsia="Calibri" w:hAnsi="Calibri" w:cs="Calibri"/>
          <w:sz w:val="18"/>
          <w:szCs w:val="18"/>
        </w:rPr>
        <w:t xml:space="preserve">medio </w:t>
      </w:r>
      <w:r w:rsidRPr="6CCA453E">
        <w:rPr>
          <w:rFonts w:ascii="Calibri" w:eastAsia="Calibri" w:hAnsi="Calibri" w:cs="Calibri"/>
          <w:sz w:val="18"/>
          <w:szCs w:val="18"/>
        </w:rPr>
        <w:t xml:space="preserve">de pacientes. </w:t>
      </w:r>
    </w:p>
    <w:p w14:paraId="2F86B32F" w14:textId="089ECF7A" w:rsidR="004417A0" w:rsidRDefault="00C75D0E" w:rsidP="00C75D0E">
      <w:pPr>
        <w:jc w:val="both"/>
        <w:rPr>
          <w:rStyle w:val="Hipervnculo"/>
          <w:rFonts w:ascii="Calibri" w:eastAsia="Calibri" w:hAnsi="Calibri" w:cs="Calibri"/>
          <w:sz w:val="18"/>
          <w:szCs w:val="18"/>
        </w:rPr>
      </w:pPr>
      <w:r>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Pr>
          <w:rFonts w:ascii="Calibri" w:eastAsia="Calibri" w:hAnsi="Calibri" w:cs="Calibri"/>
          <w:sz w:val="18"/>
          <w:szCs w:val="18"/>
        </w:rPr>
        <w:t>Veterinary</w:t>
      </w:r>
      <w:proofErr w:type="spellEnd"/>
      <w:r>
        <w:rPr>
          <w:rFonts w:ascii="Calibri" w:eastAsia="Calibri" w:hAnsi="Calibri" w:cs="Calibri"/>
          <w:sz w:val="18"/>
          <w:szCs w:val="18"/>
        </w:rPr>
        <w:t xml:space="preserve"> Health, una empresa familiar centrada en la atención veterinaria.</w:t>
      </w:r>
      <w:r>
        <w:rPr>
          <w:rFonts w:ascii="Calibri Light" w:eastAsia="Calibri Light" w:hAnsi="Calibri Light" w:cs="Calibri Light"/>
          <w:sz w:val="18"/>
          <w:szCs w:val="18"/>
        </w:rPr>
        <w:t xml:space="preserve"> </w:t>
      </w:r>
      <w:r>
        <w:rPr>
          <w:rFonts w:ascii="Calibri" w:eastAsia="Calibri" w:hAnsi="Calibri" w:cs="Calibri"/>
          <w:sz w:val="18"/>
          <w:szCs w:val="18"/>
        </w:rPr>
        <w:t xml:space="preserve">Para obtener información sobre cómo AniCura está trabajando para dar forma al futuro de la atención veterinaria, visite nuestro sitio web </w:t>
      </w:r>
      <w:hyperlink r:id="rId12" w:history="1">
        <w:r w:rsidR="003027AF" w:rsidRPr="00E37C23">
          <w:rPr>
            <w:rStyle w:val="Hipervnculo"/>
            <w:rFonts w:ascii="Calibri" w:eastAsia="Calibri" w:hAnsi="Calibri" w:cs="Calibri"/>
            <w:sz w:val="18"/>
            <w:szCs w:val="18"/>
          </w:rPr>
          <w:t>www.anicuragroup.com</w:t>
        </w:r>
      </w:hyperlink>
    </w:p>
    <w:p w14:paraId="4AC171BC" w14:textId="2F790F72" w:rsidR="00DD58D2" w:rsidRDefault="00DD58D2" w:rsidP="00C75D0E">
      <w:pPr>
        <w:jc w:val="both"/>
        <w:rPr>
          <w:rStyle w:val="Hipervnculo"/>
          <w:rFonts w:ascii="Calibri" w:eastAsia="Calibri" w:hAnsi="Calibri" w:cs="Calibri"/>
          <w:b/>
          <w:bCs/>
          <w:color w:val="auto"/>
          <w:sz w:val="18"/>
          <w:szCs w:val="18"/>
          <w:u w:val="none"/>
        </w:rPr>
      </w:pPr>
      <w:r w:rsidRPr="00DD58D2">
        <w:rPr>
          <w:rStyle w:val="Hipervnculo"/>
          <w:rFonts w:ascii="Calibri" w:eastAsia="Calibri" w:hAnsi="Calibri" w:cs="Calibri"/>
          <w:b/>
          <w:bCs/>
          <w:color w:val="auto"/>
          <w:sz w:val="18"/>
          <w:szCs w:val="18"/>
          <w:u w:val="none"/>
        </w:rPr>
        <w:t>Referencias</w:t>
      </w:r>
    </w:p>
    <w:p w14:paraId="3A4BAEEB" w14:textId="7CDD62E0" w:rsidR="00DD58D2" w:rsidRPr="00DD58D2" w:rsidRDefault="00DD58D2" w:rsidP="00DD58D2">
      <w:r w:rsidRPr="00DD58D2">
        <w:rPr>
          <w:rStyle w:val="Hipervnculo"/>
          <w:rFonts w:ascii="Calibri" w:eastAsia="Calibri" w:hAnsi="Calibri" w:cs="Calibri"/>
          <w:color w:val="auto"/>
          <w:sz w:val="18"/>
          <w:szCs w:val="18"/>
          <w:u w:val="none"/>
        </w:rPr>
        <w:t>1</w:t>
      </w:r>
      <w:r>
        <w:rPr>
          <w:rStyle w:val="Hipervnculo"/>
          <w:rFonts w:ascii="Calibri" w:eastAsia="Calibri" w:hAnsi="Calibri" w:cs="Calibri"/>
          <w:color w:val="auto"/>
          <w:sz w:val="18"/>
          <w:szCs w:val="18"/>
          <w:u w:val="none"/>
        </w:rPr>
        <w:t xml:space="preserve">. </w:t>
      </w:r>
      <w:r w:rsidRPr="00DD58D2">
        <w:rPr>
          <w:rStyle w:val="Hipervnculo"/>
          <w:rFonts w:ascii="Calibri" w:eastAsia="Calibri" w:hAnsi="Calibri" w:cs="Calibri"/>
          <w:color w:val="auto"/>
          <w:sz w:val="18"/>
          <w:szCs w:val="18"/>
          <w:u w:val="none"/>
        </w:rPr>
        <w:t xml:space="preserve">Zoonosis. Organización Mundial de la Salud (OMS): </w:t>
      </w:r>
      <w:hyperlink r:id="rId13" w:history="1">
        <w:r w:rsidRPr="00DD58D2">
          <w:rPr>
            <w:rStyle w:val="Hipervnculo"/>
            <w:rFonts w:ascii="Calibri" w:eastAsia="Calibri" w:hAnsi="Calibri" w:cs="Calibri"/>
            <w:sz w:val="18"/>
            <w:szCs w:val="18"/>
          </w:rPr>
          <w:t>https://www.who.int/es/news-room/fact-sheets/detail/zoonoses</w:t>
        </w:r>
      </w:hyperlink>
      <w:r w:rsidRPr="00DD58D2">
        <w:rPr>
          <w:rStyle w:val="Hipervnculo"/>
          <w:rFonts w:ascii="Calibri" w:eastAsia="Calibri" w:hAnsi="Calibri" w:cs="Calibri"/>
          <w:color w:val="auto"/>
          <w:sz w:val="18"/>
          <w:szCs w:val="18"/>
          <w:u w:val="none"/>
        </w:rPr>
        <w:t xml:space="preserve">. </w:t>
      </w:r>
    </w:p>
    <w:p w14:paraId="5C98E703" w14:textId="536D9F57" w:rsidR="00C75D0E" w:rsidRDefault="00C75D0E" w:rsidP="00C75D0E">
      <w:pPr>
        <w:jc w:val="both"/>
      </w:pPr>
      <w:r>
        <w:rPr>
          <w:rFonts w:ascii="Calibri" w:eastAsia="Calibri" w:hAnsi="Calibri" w:cs="Calibri"/>
          <w:b/>
          <w:bCs/>
        </w:rPr>
        <w:lastRenderedPageBreak/>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4"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5" w:history="1">
        <w:r>
          <w:rPr>
            <w:rStyle w:val="Hipervnculo"/>
            <w:rFonts w:ascii="Calibri" w:eastAsia="Calibri" w:hAnsi="Calibri" w:cs="Calibri"/>
          </w:rPr>
          <w:t>pseoane@atrevia.com</w:t>
        </w:r>
      </w:hyperlink>
    </w:p>
    <w:p w14:paraId="5C178024" w14:textId="312AE9EF" w:rsidR="003D1DFB" w:rsidRPr="009701CA" w:rsidRDefault="00C75D0E" w:rsidP="009701CA">
      <w:pPr>
        <w:spacing w:after="0"/>
        <w:jc w:val="both"/>
        <w:rPr>
          <w:b/>
          <w:bCs/>
          <w:sz w:val="24"/>
          <w:szCs w:val="24"/>
        </w:rPr>
      </w:pPr>
      <w:r>
        <w:rPr>
          <w:rFonts w:ascii="Calibri" w:eastAsia="Calibri" w:hAnsi="Calibri" w:cs="Calibri"/>
        </w:rPr>
        <w:t>667 63 34 52</w:t>
      </w:r>
    </w:p>
    <w:sectPr w:rsidR="003D1DFB" w:rsidRPr="009701C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57A5A" w14:textId="77777777" w:rsidR="00AE5BD4" w:rsidRDefault="00AE5BD4" w:rsidP="00461C30">
      <w:pPr>
        <w:spacing w:after="0" w:line="240" w:lineRule="auto"/>
      </w:pPr>
      <w:r>
        <w:separator/>
      </w:r>
    </w:p>
  </w:endnote>
  <w:endnote w:type="continuationSeparator" w:id="0">
    <w:p w14:paraId="687CBD93" w14:textId="77777777" w:rsidR="00AE5BD4" w:rsidRDefault="00AE5BD4" w:rsidP="00461C30">
      <w:pPr>
        <w:spacing w:after="0" w:line="240" w:lineRule="auto"/>
      </w:pPr>
      <w:r>
        <w:continuationSeparator/>
      </w:r>
    </w:p>
  </w:endnote>
  <w:endnote w:type="continuationNotice" w:id="1">
    <w:p w14:paraId="4E07DFFD" w14:textId="77777777" w:rsidR="00AE5BD4" w:rsidRDefault="00AE5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AA78" w14:textId="77777777" w:rsidR="00AE5BD4" w:rsidRDefault="00AE5BD4" w:rsidP="00461C30">
      <w:pPr>
        <w:spacing w:after="0" w:line="240" w:lineRule="auto"/>
      </w:pPr>
      <w:r>
        <w:separator/>
      </w:r>
    </w:p>
  </w:footnote>
  <w:footnote w:type="continuationSeparator" w:id="0">
    <w:p w14:paraId="34006190" w14:textId="77777777" w:rsidR="00AE5BD4" w:rsidRDefault="00AE5BD4" w:rsidP="00461C30">
      <w:pPr>
        <w:spacing w:after="0" w:line="240" w:lineRule="auto"/>
      </w:pPr>
      <w:r>
        <w:continuationSeparator/>
      </w:r>
    </w:p>
  </w:footnote>
  <w:footnote w:type="continuationNotice" w:id="1">
    <w:p w14:paraId="0DC3697D" w14:textId="77777777" w:rsidR="00AE5BD4" w:rsidRDefault="00AE5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B43CEF"/>
    <w:multiLevelType w:val="hybridMultilevel"/>
    <w:tmpl w:val="AEFA5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15"/>
  </w:num>
  <w:num w:numId="2" w16cid:durableId="857308074">
    <w:abstractNumId w:val="1"/>
  </w:num>
  <w:num w:numId="3" w16cid:durableId="2130970702">
    <w:abstractNumId w:val="7"/>
  </w:num>
  <w:num w:numId="4" w16cid:durableId="646786765">
    <w:abstractNumId w:val="13"/>
  </w:num>
  <w:num w:numId="5" w16cid:durableId="1099332772">
    <w:abstractNumId w:val="20"/>
  </w:num>
  <w:num w:numId="6" w16cid:durableId="18626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4"/>
  </w:num>
  <w:num w:numId="8" w16cid:durableId="1784105819">
    <w:abstractNumId w:val="9"/>
  </w:num>
  <w:num w:numId="9" w16cid:durableId="844251982">
    <w:abstractNumId w:val="12"/>
  </w:num>
  <w:num w:numId="10" w16cid:durableId="1055815195">
    <w:abstractNumId w:val="2"/>
  </w:num>
  <w:num w:numId="11" w16cid:durableId="1110318899">
    <w:abstractNumId w:val="5"/>
  </w:num>
  <w:num w:numId="12" w16cid:durableId="528682473">
    <w:abstractNumId w:val="18"/>
  </w:num>
  <w:num w:numId="13" w16cid:durableId="1147433852">
    <w:abstractNumId w:val="10"/>
  </w:num>
  <w:num w:numId="14" w16cid:durableId="69809590">
    <w:abstractNumId w:val="6"/>
  </w:num>
  <w:num w:numId="15" w16cid:durableId="292518823">
    <w:abstractNumId w:val="3"/>
  </w:num>
  <w:num w:numId="16" w16cid:durableId="1035423103">
    <w:abstractNumId w:val="11"/>
  </w:num>
  <w:num w:numId="17" w16cid:durableId="1550604057">
    <w:abstractNumId w:val="0"/>
  </w:num>
  <w:num w:numId="18" w16cid:durableId="2066174501">
    <w:abstractNumId w:val="16"/>
  </w:num>
  <w:num w:numId="19" w16cid:durableId="2027244605">
    <w:abstractNumId w:val="19"/>
  </w:num>
  <w:num w:numId="20" w16cid:durableId="1186138818">
    <w:abstractNumId w:val="14"/>
  </w:num>
  <w:num w:numId="21" w16cid:durableId="1368333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3C2C"/>
    <w:rsid w:val="000064E8"/>
    <w:rsid w:val="0001368B"/>
    <w:rsid w:val="000160E2"/>
    <w:rsid w:val="00016A76"/>
    <w:rsid w:val="00016C00"/>
    <w:rsid w:val="00023309"/>
    <w:rsid w:val="00024F95"/>
    <w:rsid w:val="0002520A"/>
    <w:rsid w:val="00027F60"/>
    <w:rsid w:val="0003341C"/>
    <w:rsid w:val="00035DF3"/>
    <w:rsid w:val="00036EA8"/>
    <w:rsid w:val="000431F0"/>
    <w:rsid w:val="0005380C"/>
    <w:rsid w:val="000560C0"/>
    <w:rsid w:val="000570B5"/>
    <w:rsid w:val="000577D4"/>
    <w:rsid w:val="000616EA"/>
    <w:rsid w:val="000619CD"/>
    <w:rsid w:val="000621D3"/>
    <w:rsid w:val="00062E41"/>
    <w:rsid w:val="00063BB8"/>
    <w:rsid w:val="00067DE4"/>
    <w:rsid w:val="00070E7E"/>
    <w:rsid w:val="000731F4"/>
    <w:rsid w:val="0007370E"/>
    <w:rsid w:val="00075324"/>
    <w:rsid w:val="00082AA3"/>
    <w:rsid w:val="00082B1B"/>
    <w:rsid w:val="0008465A"/>
    <w:rsid w:val="00085729"/>
    <w:rsid w:val="00086B84"/>
    <w:rsid w:val="00087963"/>
    <w:rsid w:val="000879B3"/>
    <w:rsid w:val="000905DB"/>
    <w:rsid w:val="00090E3E"/>
    <w:rsid w:val="000929CF"/>
    <w:rsid w:val="00093924"/>
    <w:rsid w:val="00093D1F"/>
    <w:rsid w:val="00097088"/>
    <w:rsid w:val="000979B3"/>
    <w:rsid w:val="000A23EC"/>
    <w:rsid w:val="000A2778"/>
    <w:rsid w:val="000A27E9"/>
    <w:rsid w:val="000A56A5"/>
    <w:rsid w:val="000A6528"/>
    <w:rsid w:val="000A6589"/>
    <w:rsid w:val="000A6649"/>
    <w:rsid w:val="000B0088"/>
    <w:rsid w:val="000B2A93"/>
    <w:rsid w:val="000B483A"/>
    <w:rsid w:val="000B4F65"/>
    <w:rsid w:val="000B6C9A"/>
    <w:rsid w:val="000C21EB"/>
    <w:rsid w:val="000C39EC"/>
    <w:rsid w:val="000C464D"/>
    <w:rsid w:val="000C4802"/>
    <w:rsid w:val="000C56C7"/>
    <w:rsid w:val="000C56E1"/>
    <w:rsid w:val="000C75BD"/>
    <w:rsid w:val="000D6B0E"/>
    <w:rsid w:val="000E2453"/>
    <w:rsid w:val="000E4165"/>
    <w:rsid w:val="000E4505"/>
    <w:rsid w:val="000E4EC2"/>
    <w:rsid w:val="000F16BA"/>
    <w:rsid w:val="000F257F"/>
    <w:rsid w:val="000F3864"/>
    <w:rsid w:val="000F4DA1"/>
    <w:rsid w:val="000F5C55"/>
    <w:rsid w:val="000F754A"/>
    <w:rsid w:val="001029DE"/>
    <w:rsid w:val="00104A10"/>
    <w:rsid w:val="001053E7"/>
    <w:rsid w:val="00106467"/>
    <w:rsid w:val="0011280D"/>
    <w:rsid w:val="00114F31"/>
    <w:rsid w:val="00115A73"/>
    <w:rsid w:val="0012021D"/>
    <w:rsid w:val="001204A7"/>
    <w:rsid w:val="0012195F"/>
    <w:rsid w:val="00121D03"/>
    <w:rsid w:val="00122FE2"/>
    <w:rsid w:val="00123FDD"/>
    <w:rsid w:val="001243F6"/>
    <w:rsid w:val="001245D9"/>
    <w:rsid w:val="00125B9F"/>
    <w:rsid w:val="0012731D"/>
    <w:rsid w:val="001273F6"/>
    <w:rsid w:val="0012779D"/>
    <w:rsid w:val="00127A4C"/>
    <w:rsid w:val="001328DB"/>
    <w:rsid w:val="00140BB4"/>
    <w:rsid w:val="00141CDB"/>
    <w:rsid w:val="00142066"/>
    <w:rsid w:val="00142A43"/>
    <w:rsid w:val="00142CDF"/>
    <w:rsid w:val="00147262"/>
    <w:rsid w:val="00150784"/>
    <w:rsid w:val="00150F2F"/>
    <w:rsid w:val="00151CA1"/>
    <w:rsid w:val="00153A0B"/>
    <w:rsid w:val="00153B96"/>
    <w:rsid w:val="00155A55"/>
    <w:rsid w:val="00163BA3"/>
    <w:rsid w:val="00167946"/>
    <w:rsid w:val="00167B49"/>
    <w:rsid w:val="001718D6"/>
    <w:rsid w:val="00171D25"/>
    <w:rsid w:val="00172BD8"/>
    <w:rsid w:val="001746C3"/>
    <w:rsid w:val="00175EB1"/>
    <w:rsid w:val="00176BED"/>
    <w:rsid w:val="001770D6"/>
    <w:rsid w:val="00180F06"/>
    <w:rsid w:val="00182413"/>
    <w:rsid w:val="00183373"/>
    <w:rsid w:val="00185CC7"/>
    <w:rsid w:val="001869BF"/>
    <w:rsid w:val="00187482"/>
    <w:rsid w:val="001878C4"/>
    <w:rsid w:val="00192008"/>
    <w:rsid w:val="00193D95"/>
    <w:rsid w:val="00194D08"/>
    <w:rsid w:val="001973DF"/>
    <w:rsid w:val="001A0035"/>
    <w:rsid w:val="001A04B2"/>
    <w:rsid w:val="001A05FC"/>
    <w:rsid w:val="001A07F8"/>
    <w:rsid w:val="001A1955"/>
    <w:rsid w:val="001A4336"/>
    <w:rsid w:val="001A6F38"/>
    <w:rsid w:val="001B0412"/>
    <w:rsid w:val="001B120C"/>
    <w:rsid w:val="001B3331"/>
    <w:rsid w:val="001B58CD"/>
    <w:rsid w:val="001B73D4"/>
    <w:rsid w:val="001B7EAB"/>
    <w:rsid w:val="001C1FDB"/>
    <w:rsid w:val="001C3BAA"/>
    <w:rsid w:val="001C3BD9"/>
    <w:rsid w:val="001C61B0"/>
    <w:rsid w:val="001D04FE"/>
    <w:rsid w:val="001D0CEA"/>
    <w:rsid w:val="001D1BE7"/>
    <w:rsid w:val="001D2C38"/>
    <w:rsid w:val="001D3EA9"/>
    <w:rsid w:val="001D56C6"/>
    <w:rsid w:val="001D62BC"/>
    <w:rsid w:val="001D6AE8"/>
    <w:rsid w:val="001E071C"/>
    <w:rsid w:val="001E180B"/>
    <w:rsid w:val="001E20C2"/>
    <w:rsid w:val="001E607D"/>
    <w:rsid w:val="001E64F6"/>
    <w:rsid w:val="001F300C"/>
    <w:rsid w:val="001F3AA7"/>
    <w:rsid w:val="001F4A82"/>
    <w:rsid w:val="001F5A5D"/>
    <w:rsid w:val="001F5B80"/>
    <w:rsid w:val="001F7FA6"/>
    <w:rsid w:val="002016E2"/>
    <w:rsid w:val="00202124"/>
    <w:rsid w:val="002049B5"/>
    <w:rsid w:val="00205239"/>
    <w:rsid w:val="002079BF"/>
    <w:rsid w:val="00207BAE"/>
    <w:rsid w:val="00215F94"/>
    <w:rsid w:val="00216B8F"/>
    <w:rsid w:val="00221AB0"/>
    <w:rsid w:val="00221E6F"/>
    <w:rsid w:val="002226E6"/>
    <w:rsid w:val="00225323"/>
    <w:rsid w:val="00225EAA"/>
    <w:rsid w:val="002323FD"/>
    <w:rsid w:val="00232B0F"/>
    <w:rsid w:val="0023414F"/>
    <w:rsid w:val="00237AB4"/>
    <w:rsid w:val="00240C36"/>
    <w:rsid w:val="00240E7C"/>
    <w:rsid w:val="002418DF"/>
    <w:rsid w:val="00242F99"/>
    <w:rsid w:val="00243B31"/>
    <w:rsid w:val="00247362"/>
    <w:rsid w:val="002501FE"/>
    <w:rsid w:val="0025325C"/>
    <w:rsid w:val="002537B4"/>
    <w:rsid w:val="0025413D"/>
    <w:rsid w:val="00254F22"/>
    <w:rsid w:val="00256800"/>
    <w:rsid w:val="00260594"/>
    <w:rsid w:val="0026141D"/>
    <w:rsid w:val="00261E6C"/>
    <w:rsid w:val="00266208"/>
    <w:rsid w:val="00267451"/>
    <w:rsid w:val="00272054"/>
    <w:rsid w:val="00276E25"/>
    <w:rsid w:val="00277449"/>
    <w:rsid w:val="00281EEB"/>
    <w:rsid w:val="0028226C"/>
    <w:rsid w:val="0028296C"/>
    <w:rsid w:val="002833B6"/>
    <w:rsid w:val="0028402B"/>
    <w:rsid w:val="00285F30"/>
    <w:rsid w:val="00287A58"/>
    <w:rsid w:val="00287E9E"/>
    <w:rsid w:val="00293772"/>
    <w:rsid w:val="002956E2"/>
    <w:rsid w:val="002A14E7"/>
    <w:rsid w:val="002A1D22"/>
    <w:rsid w:val="002A27C1"/>
    <w:rsid w:val="002A2A17"/>
    <w:rsid w:val="002A3381"/>
    <w:rsid w:val="002A6E93"/>
    <w:rsid w:val="002B0C20"/>
    <w:rsid w:val="002B0DFC"/>
    <w:rsid w:val="002B2889"/>
    <w:rsid w:val="002B3D06"/>
    <w:rsid w:val="002B5AA7"/>
    <w:rsid w:val="002B5CCF"/>
    <w:rsid w:val="002B62BC"/>
    <w:rsid w:val="002C218C"/>
    <w:rsid w:val="002C2D18"/>
    <w:rsid w:val="002C3204"/>
    <w:rsid w:val="002C3B25"/>
    <w:rsid w:val="002C4B03"/>
    <w:rsid w:val="002C532C"/>
    <w:rsid w:val="002C66F1"/>
    <w:rsid w:val="002C7363"/>
    <w:rsid w:val="002D1FBF"/>
    <w:rsid w:val="002D3558"/>
    <w:rsid w:val="002D6345"/>
    <w:rsid w:val="002D7E1C"/>
    <w:rsid w:val="002E0A40"/>
    <w:rsid w:val="002E1035"/>
    <w:rsid w:val="002E550E"/>
    <w:rsid w:val="002E5CDA"/>
    <w:rsid w:val="002E6635"/>
    <w:rsid w:val="002E72E5"/>
    <w:rsid w:val="002F1864"/>
    <w:rsid w:val="002F1D54"/>
    <w:rsid w:val="002F3968"/>
    <w:rsid w:val="002F5B5E"/>
    <w:rsid w:val="003027AF"/>
    <w:rsid w:val="00302C32"/>
    <w:rsid w:val="003031A1"/>
    <w:rsid w:val="0030453C"/>
    <w:rsid w:val="00305AE5"/>
    <w:rsid w:val="00311FC7"/>
    <w:rsid w:val="00313032"/>
    <w:rsid w:val="00314605"/>
    <w:rsid w:val="00314C18"/>
    <w:rsid w:val="00316EB6"/>
    <w:rsid w:val="00317299"/>
    <w:rsid w:val="00317C07"/>
    <w:rsid w:val="00317C18"/>
    <w:rsid w:val="003203B4"/>
    <w:rsid w:val="00325140"/>
    <w:rsid w:val="0032557D"/>
    <w:rsid w:val="00332A23"/>
    <w:rsid w:val="00332A29"/>
    <w:rsid w:val="0033476C"/>
    <w:rsid w:val="0033481B"/>
    <w:rsid w:val="00334A51"/>
    <w:rsid w:val="00335A6E"/>
    <w:rsid w:val="003373E8"/>
    <w:rsid w:val="003401B1"/>
    <w:rsid w:val="00340D8E"/>
    <w:rsid w:val="003410BE"/>
    <w:rsid w:val="003416E1"/>
    <w:rsid w:val="00344E0D"/>
    <w:rsid w:val="003452B1"/>
    <w:rsid w:val="00351A98"/>
    <w:rsid w:val="003524B0"/>
    <w:rsid w:val="00353C2B"/>
    <w:rsid w:val="00357CAA"/>
    <w:rsid w:val="003609C8"/>
    <w:rsid w:val="0036221D"/>
    <w:rsid w:val="00366A2F"/>
    <w:rsid w:val="00367EB5"/>
    <w:rsid w:val="003703C5"/>
    <w:rsid w:val="00370F77"/>
    <w:rsid w:val="00371598"/>
    <w:rsid w:val="00373B50"/>
    <w:rsid w:val="00374FA1"/>
    <w:rsid w:val="003750DB"/>
    <w:rsid w:val="003752F8"/>
    <w:rsid w:val="003762A7"/>
    <w:rsid w:val="0037734C"/>
    <w:rsid w:val="00377939"/>
    <w:rsid w:val="00382626"/>
    <w:rsid w:val="003845AD"/>
    <w:rsid w:val="00384C7F"/>
    <w:rsid w:val="003867A1"/>
    <w:rsid w:val="00391ECC"/>
    <w:rsid w:val="00392C71"/>
    <w:rsid w:val="003937F6"/>
    <w:rsid w:val="00393952"/>
    <w:rsid w:val="00393AE8"/>
    <w:rsid w:val="00396698"/>
    <w:rsid w:val="00396B66"/>
    <w:rsid w:val="00396D30"/>
    <w:rsid w:val="003970F4"/>
    <w:rsid w:val="003A05E8"/>
    <w:rsid w:val="003A1F4D"/>
    <w:rsid w:val="003A69ED"/>
    <w:rsid w:val="003A7CD4"/>
    <w:rsid w:val="003B01CA"/>
    <w:rsid w:val="003B0379"/>
    <w:rsid w:val="003B1B0E"/>
    <w:rsid w:val="003B2184"/>
    <w:rsid w:val="003C08DC"/>
    <w:rsid w:val="003C307C"/>
    <w:rsid w:val="003C4F0B"/>
    <w:rsid w:val="003C5002"/>
    <w:rsid w:val="003C6918"/>
    <w:rsid w:val="003C7125"/>
    <w:rsid w:val="003C7D59"/>
    <w:rsid w:val="003D06BC"/>
    <w:rsid w:val="003D1DFB"/>
    <w:rsid w:val="003D21FE"/>
    <w:rsid w:val="003D25B2"/>
    <w:rsid w:val="003D3427"/>
    <w:rsid w:val="003D3CEE"/>
    <w:rsid w:val="003D428B"/>
    <w:rsid w:val="003D454D"/>
    <w:rsid w:val="003D4FD4"/>
    <w:rsid w:val="003D58A4"/>
    <w:rsid w:val="003D58AF"/>
    <w:rsid w:val="003D5C15"/>
    <w:rsid w:val="003D66C6"/>
    <w:rsid w:val="003E14D1"/>
    <w:rsid w:val="003E351A"/>
    <w:rsid w:val="003E36A8"/>
    <w:rsid w:val="003E45ED"/>
    <w:rsid w:val="003E4CFE"/>
    <w:rsid w:val="003E5670"/>
    <w:rsid w:val="003E5F46"/>
    <w:rsid w:val="003F54FA"/>
    <w:rsid w:val="003F587D"/>
    <w:rsid w:val="003F6D68"/>
    <w:rsid w:val="0040007F"/>
    <w:rsid w:val="00400B15"/>
    <w:rsid w:val="00401214"/>
    <w:rsid w:val="00402102"/>
    <w:rsid w:val="00402B23"/>
    <w:rsid w:val="004059DD"/>
    <w:rsid w:val="00405D53"/>
    <w:rsid w:val="00405E66"/>
    <w:rsid w:val="00407D50"/>
    <w:rsid w:val="0041015D"/>
    <w:rsid w:val="004113D2"/>
    <w:rsid w:val="004120DE"/>
    <w:rsid w:val="00412CDA"/>
    <w:rsid w:val="0041361C"/>
    <w:rsid w:val="00413B1B"/>
    <w:rsid w:val="00414536"/>
    <w:rsid w:val="00414789"/>
    <w:rsid w:val="004147E2"/>
    <w:rsid w:val="004158C3"/>
    <w:rsid w:val="00416EC0"/>
    <w:rsid w:val="00417E6A"/>
    <w:rsid w:val="00417FE4"/>
    <w:rsid w:val="0042146D"/>
    <w:rsid w:val="004217D6"/>
    <w:rsid w:val="004220C9"/>
    <w:rsid w:val="00422D90"/>
    <w:rsid w:val="00423D50"/>
    <w:rsid w:val="00424069"/>
    <w:rsid w:val="004241CA"/>
    <w:rsid w:val="004242DD"/>
    <w:rsid w:val="00425FD7"/>
    <w:rsid w:val="004273AB"/>
    <w:rsid w:val="004329BB"/>
    <w:rsid w:val="004329D2"/>
    <w:rsid w:val="00434830"/>
    <w:rsid w:val="00434944"/>
    <w:rsid w:val="00434B84"/>
    <w:rsid w:val="00436628"/>
    <w:rsid w:val="004417A0"/>
    <w:rsid w:val="00442F36"/>
    <w:rsid w:val="0044400D"/>
    <w:rsid w:val="004464C9"/>
    <w:rsid w:val="00446AA5"/>
    <w:rsid w:val="00446D5C"/>
    <w:rsid w:val="00450796"/>
    <w:rsid w:val="004507DC"/>
    <w:rsid w:val="00452793"/>
    <w:rsid w:val="004535CF"/>
    <w:rsid w:val="00453CA0"/>
    <w:rsid w:val="00454793"/>
    <w:rsid w:val="0045659A"/>
    <w:rsid w:val="0046134F"/>
    <w:rsid w:val="00461B32"/>
    <w:rsid w:val="00461C30"/>
    <w:rsid w:val="004637C4"/>
    <w:rsid w:val="00471A85"/>
    <w:rsid w:val="004728CA"/>
    <w:rsid w:val="0047379F"/>
    <w:rsid w:val="00475016"/>
    <w:rsid w:val="00480614"/>
    <w:rsid w:val="0048094D"/>
    <w:rsid w:val="00480D3D"/>
    <w:rsid w:val="00480FB9"/>
    <w:rsid w:val="004816C0"/>
    <w:rsid w:val="00481C80"/>
    <w:rsid w:val="00484E9B"/>
    <w:rsid w:val="004851C5"/>
    <w:rsid w:val="00487255"/>
    <w:rsid w:val="00491ACA"/>
    <w:rsid w:val="00491DA6"/>
    <w:rsid w:val="00491EC6"/>
    <w:rsid w:val="00494325"/>
    <w:rsid w:val="00495E83"/>
    <w:rsid w:val="004966CE"/>
    <w:rsid w:val="00496F91"/>
    <w:rsid w:val="004A04ED"/>
    <w:rsid w:val="004A2D95"/>
    <w:rsid w:val="004A402A"/>
    <w:rsid w:val="004A4169"/>
    <w:rsid w:val="004A4DEF"/>
    <w:rsid w:val="004A4EDF"/>
    <w:rsid w:val="004A73FB"/>
    <w:rsid w:val="004B0AD6"/>
    <w:rsid w:val="004B1B37"/>
    <w:rsid w:val="004B1F49"/>
    <w:rsid w:val="004B3077"/>
    <w:rsid w:val="004B41AF"/>
    <w:rsid w:val="004B4C48"/>
    <w:rsid w:val="004B6C15"/>
    <w:rsid w:val="004C09C1"/>
    <w:rsid w:val="004C1F03"/>
    <w:rsid w:val="004C3264"/>
    <w:rsid w:val="004C32E6"/>
    <w:rsid w:val="004C3894"/>
    <w:rsid w:val="004C53CC"/>
    <w:rsid w:val="004C56BA"/>
    <w:rsid w:val="004C670F"/>
    <w:rsid w:val="004D2E63"/>
    <w:rsid w:val="004D446F"/>
    <w:rsid w:val="004D5A87"/>
    <w:rsid w:val="004D680D"/>
    <w:rsid w:val="004D6B51"/>
    <w:rsid w:val="004D7BF8"/>
    <w:rsid w:val="004E16FF"/>
    <w:rsid w:val="004E1E14"/>
    <w:rsid w:val="004E5868"/>
    <w:rsid w:val="004F03FE"/>
    <w:rsid w:val="004F52C0"/>
    <w:rsid w:val="00500003"/>
    <w:rsid w:val="005023AF"/>
    <w:rsid w:val="00503371"/>
    <w:rsid w:val="00503C46"/>
    <w:rsid w:val="00507CDB"/>
    <w:rsid w:val="005108BD"/>
    <w:rsid w:val="00512D64"/>
    <w:rsid w:val="00513CFC"/>
    <w:rsid w:val="00513F1C"/>
    <w:rsid w:val="00516CD2"/>
    <w:rsid w:val="00517357"/>
    <w:rsid w:val="005205F8"/>
    <w:rsid w:val="00520ADA"/>
    <w:rsid w:val="00521184"/>
    <w:rsid w:val="00521700"/>
    <w:rsid w:val="00522147"/>
    <w:rsid w:val="00522BAB"/>
    <w:rsid w:val="00523935"/>
    <w:rsid w:val="005263B8"/>
    <w:rsid w:val="00527E4A"/>
    <w:rsid w:val="005304FE"/>
    <w:rsid w:val="00530904"/>
    <w:rsid w:val="00530F48"/>
    <w:rsid w:val="00534A1A"/>
    <w:rsid w:val="0053603C"/>
    <w:rsid w:val="00536C6D"/>
    <w:rsid w:val="00537A18"/>
    <w:rsid w:val="00537A65"/>
    <w:rsid w:val="00540ADA"/>
    <w:rsid w:val="00540BB7"/>
    <w:rsid w:val="0054146D"/>
    <w:rsid w:val="00543061"/>
    <w:rsid w:val="00550D8D"/>
    <w:rsid w:val="005530FC"/>
    <w:rsid w:val="0055361D"/>
    <w:rsid w:val="005575E5"/>
    <w:rsid w:val="00557B63"/>
    <w:rsid w:val="005600F5"/>
    <w:rsid w:val="005628D9"/>
    <w:rsid w:val="005651D1"/>
    <w:rsid w:val="00567DD9"/>
    <w:rsid w:val="00572168"/>
    <w:rsid w:val="00575F5C"/>
    <w:rsid w:val="005771FF"/>
    <w:rsid w:val="00577FA2"/>
    <w:rsid w:val="00580166"/>
    <w:rsid w:val="00580A49"/>
    <w:rsid w:val="005812D6"/>
    <w:rsid w:val="0058209E"/>
    <w:rsid w:val="00583B8C"/>
    <w:rsid w:val="00584290"/>
    <w:rsid w:val="00584932"/>
    <w:rsid w:val="00587CAC"/>
    <w:rsid w:val="00587FC5"/>
    <w:rsid w:val="00592887"/>
    <w:rsid w:val="005937D6"/>
    <w:rsid w:val="00593D54"/>
    <w:rsid w:val="00593F19"/>
    <w:rsid w:val="005961B7"/>
    <w:rsid w:val="005961D2"/>
    <w:rsid w:val="005A0885"/>
    <w:rsid w:val="005A2EC2"/>
    <w:rsid w:val="005A5BC2"/>
    <w:rsid w:val="005A625C"/>
    <w:rsid w:val="005A7558"/>
    <w:rsid w:val="005B001E"/>
    <w:rsid w:val="005B427C"/>
    <w:rsid w:val="005B5202"/>
    <w:rsid w:val="005B5A70"/>
    <w:rsid w:val="005C180D"/>
    <w:rsid w:val="005C2749"/>
    <w:rsid w:val="005C35AB"/>
    <w:rsid w:val="005C7268"/>
    <w:rsid w:val="005D05D5"/>
    <w:rsid w:val="005D1A67"/>
    <w:rsid w:val="005D3131"/>
    <w:rsid w:val="005D3F0A"/>
    <w:rsid w:val="005D62BE"/>
    <w:rsid w:val="005D6F34"/>
    <w:rsid w:val="005E1B31"/>
    <w:rsid w:val="005E2224"/>
    <w:rsid w:val="005E6759"/>
    <w:rsid w:val="005E67C5"/>
    <w:rsid w:val="005E7CF8"/>
    <w:rsid w:val="005F1F79"/>
    <w:rsid w:val="005F2C71"/>
    <w:rsid w:val="005F4C7E"/>
    <w:rsid w:val="005F50BC"/>
    <w:rsid w:val="005F50DF"/>
    <w:rsid w:val="005F6488"/>
    <w:rsid w:val="005F7297"/>
    <w:rsid w:val="00600867"/>
    <w:rsid w:val="00600F18"/>
    <w:rsid w:val="006016D3"/>
    <w:rsid w:val="00601CEF"/>
    <w:rsid w:val="00602288"/>
    <w:rsid w:val="00603195"/>
    <w:rsid w:val="00603672"/>
    <w:rsid w:val="0061181C"/>
    <w:rsid w:val="006168D6"/>
    <w:rsid w:val="00627611"/>
    <w:rsid w:val="00632724"/>
    <w:rsid w:val="006366C6"/>
    <w:rsid w:val="00636D6A"/>
    <w:rsid w:val="006426C0"/>
    <w:rsid w:val="0064300F"/>
    <w:rsid w:val="00645D63"/>
    <w:rsid w:val="00647113"/>
    <w:rsid w:val="00650977"/>
    <w:rsid w:val="00650EB1"/>
    <w:rsid w:val="0065127B"/>
    <w:rsid w:val="00652033"/>
    <w:rsid w:val="00656051"/>
    <w:rsid w:val="0066726F"/>
    <w:rsid w:val="0067042A"/>
    <w:rsid w:val="00671101"/>
    <w:rsid w:val="006727F9"/>
    <w:rsid w:val="00672817"/>
    <w:rsid w:val="006728BE"/>
    <w:rsid w:val="00674F43"/>
    <w:rsid w:val="00677B97"/>
    <w:rsid w:val="0068239E"/>
    <w:rsid w:val="00684210"/>
    <w:rsid w:val="00684487"/>
    <w:rsid w:val="00684F53"/>
    <w:rsid w:val="00686F30"/>
    <w:rsid w:val="0068701F"/>
    <w:rsid w:val="006877CA"/>
    <w:rsid w:val="00687973"/>
    <w:rsid w:val="0069061D"/>
    <w:rsid w:val="00690E7B"/>
    <w:rsid w:val="00690FB8"/>
    <w:rsid w:val="006954F2"/>
    <w:rsid w:val="006968B5"/>
    <w:rsid w:val="00696F22"/>
    <w:rsid w:val="006A15D6"/>
    <w:rsid w:val="006A3446"/>
    <w:rsid w:val="006A3744"/>
    <w:rsid w:val="006A6ED7"/>
    <w:rsid w:val="006B1E5D"/>
    <w:rsid w:val="006B31FC"/>
    <w:rsid w:val="006B6056"/>
    <w:rsid w:val="006B6F4B"/>
    <w:rsid w:val="006C006E"/>
    <w:rsid w:val="006C2F14"/>
    <w:rsid w:val="006C77FD"/>
    <w:rsid w:val="006C7D40"/>
    <w:rsid w:val="006D1CD6"/>
    <w:rsid w:val="006D2122"/>
    <w:rsid w:val="006D41AE"/>
    <w:rsid w:val="006D4E32"/>
    <w:rsid w:val="006D5C0B"/>
    <w:rsid w:val="006D7E3C"/>
    <w:rsid w:val="006E0003"/>
    <w:rsid w:val="006E16AF"/>
    <w:rsid w:val="006E376E"/>
    <w:rsid w:val="006E3AF8"/>
    <w:rsid w:val="006E617C"/>
    <w:rsid w:val="006E7207"/>
    <w:rsid w:val="006F01A1"/>
    <w:rsid w:val="006F1460"/>
    <w:rsid w:val="006F1963"/>
    <w:rsid w:val="006F29B9"/>
    <w:rsid w:val="006F3029"/>
    <w:rsid w:val="006F58A6"/>
    <w:rsid w:val="006F5E1F"/>
    <w:rsid w:val="006F732D"/>
    <w:rsid w:val="0070477B"/>
    <w:rsid w:val="00704E5F"/>
    <w:rsid w:val="00710D1E"/>
    <w:rsid w:val="0071491E"/>
    <w:rsid w:val="00714CE5"/>
    <w:rsid w:val="00715C85"/>
    <w:rsid w:val="007161A2"/>
    <w:rsid w:val="00717414"/>
    <w:rsid w:val="00721782"/>
    <w:rsid w:val="00722332"/>
    <w:rsid w:val="00723BEE"/>
    <w:rsid w:val="007268E2"/>
    <w:rsid w:val="00727693"/>
    <w:rsid w:val="00732E74"/>
    <w:rsid w:val="007352B0"/>
    <w:rsid w:val="00735F07"/>
    <w:rsid w:val="00737324"/>
    <w:rsid w:val="007400C5"/>
    <w:rsid w:val="00740853"/>
    <w:rsid w:val="00743ED4"/>
    <w:rsid w:val="00745929"/>
    <w:rsid w:val="0074600D"/>
    <w:rsid w:val="00746BA4"/>
    <w:rsid w:val="00752614"/>
    <w:rsid w:val="007601BE"/>
    <w:rsid w:val="007601D5"/>
    <w:rsid w:val="0076038B"/>
    <w:rsid w:val="007603C2"/>
    <w:rsid w:val="007618B8"/>
    <w:rsid w:val="00763589"/>
    <w:rsid w:val="00765995"/>
    <w:rsid w:val="007728D2"/>
    <w:rsid w:val="00772AC7"/>
    <w:rsid w:val="0077399A"/>
    <w:rsid w:val="00774DEE"/>
    <w:rsid w:val="0077700B"/>
    <w:rsid w:val="00780FF2"/>
    <w:rsid w:val="007829C9"/>
    <w:rsid w:val="00782A68"/>
    <w:rsid w:val="00783ACD"/>
    <w:rsid w:val="00783E98"/>
    <w:rsid w:val="00790BB8"/>
    <w:rsid w:val="00791207"/>
    <w:rsid w:val="00794B4E"/>
    <w:rsid w:val="00794B53"/>
    <w:rsid w:val="007963B6"/>
    <w:rsid w:val="00797494"/>
    <w:rsid w:val="00797BB6"/>
    <w:rsid w:val="007A02B9"/>
    <w:rsid w:val="007A0621"/>
    <w:rsid w:val="007A3284"/>
    <w:rsid w:val="007A36F6"/>
    <w:rsid w:val="007A47F0"/>
    <w:rsid w:val="007A678D"/>
    <w:rsid w:val="007A6B32"/>
    <w:rsid w:val="007A6B71"/>
    <w:rsid w:val="007A753A"/>
    <w:rsid w:val="007B155E"/>
    <w:rsid w:val="007B1871"/>
    <w:rsid w:val="007B2771"/>
    <w:rsid w:val="007B3E54"/>
    <w:rsid w:val="007B5319"/>
    <w:rsid w:val="007B62EB"/>
    <w:rsid w:val="007C0D12"/>
    <w:rsid w:val="007C0E3D"/>
    <w:rsid w:val="007C3899"/>
    <w:rsid w:val="007C3B33"/>
    <w:rsid w:val="007C49AE"/>
    <w:rsid w:val="007C5714"/>
    <w:rsid w:val="007D0ED1"/>
    <w:rsid w:val="007D127F"/>
    <w:rsid w:val="007D271B"/>
    <w:rsid w:val="007D3DA3"/>
    <w:rsid w:val="007D4BAA"/>
    <w:rsid w:val="007D510F"/>
    <w:rsid w:val="007D5317"/>
    <w:rsid w:val="007D5DED"/>
    <w:rsid w:val="007D67A1"/>
    <w:rsid w:val="007D70E6"/>
    <w:rsid w:val="007D7A59"/>
    <w:rsid w:val="007D7F5A"/>
    <w:rsid w:val="007E0A53"/>
    <w:rsid w:val="007E0A92"/>
    <w:rsid w:val="007E15B7"/>
    <w:rsid w:val="007E2323"/>
    <w:rsid w:val="007E584C"/>
    <w:rsid w:val="007E5CB7"/>
    <w:rsid w:val="007E617A"/>
    <w:rsid w:val="007F1158"/>
    <w:rsid w:val="007F4646"/>
    <w:rsid w:val="007F4907"/>
    <w:rsid w:val="007F4AF4"/>
    <w:rsid w:val="00801513"/>
    <w:rsid w:val="00801D8F"/>
    <w:rsid w:val="008039F0"/>
    <w:rsid w:val="00806453"/>
    <w:rsid w:val="00810E7C"/>
    <w:rsid w:val="00816BDF"/>
    <w:rsid w:val="0082005B"/>
    <w:rsid w:val="00822B54"/>
    <w:rsid w:val="00822F48"/>
    <w:rsid w:val="00823C76"/>
    <w:rsid w:val="008268FB"/>
    <w:rsid w:val="0083017C"/>
    <w:rsid w:val="0083248A"/>
    <w:rsid w:val="00835025"/>
    <w:rsid w:val="00836BF8"/>
    <w:rsid w:val="0083A14B"/>
    <w:rsid w:val="0084363B"/>
    <w:rsid w:val="00844EF0"/>
    <w:rsid w:val="00845AE0"/>
    <w:rsid w:val="00850CEC"/>
    <w:rsid w:val="00855E26"/>
    <w:rsid w:val="00860D6E"/>
    <w:rsid w:val="008615D7"/>
    <w:rsid w:val="0086236F"/>
    <w:rsid w:val="00864D39"/>
    <w:rsid w:val="0087599F"/>
    <w:rsid w:val="00875ED6"/>
    <w:rsid w:val="00876303"/>
    <w:rsid w:val="00880E05"/>
    <w:rsid w:val="0088170F"/>
    <w:rsid w:val="0088250B"/>
    <w:rsid w:val="0088461E"/>
    <w:rsid w:val="00885F1B"/>
    <w:rsid w:val="0088621F"/>
    <w:rsid w:val="008863B1"/>
    <w:rsid w:val="00890620"/>
    <w:rsid w:val="00891F6F"/>
    <w:rsid w:val="0089346C"/>
    <w:rsid w:val="008936B2"/>
    <w:rsid w:val="008940D6"/>
    <w:rsid w:val="00895A19"/>
    <w:rsid w:val="00895D59"/>
    <w:rsid w:val="008976ED"/>
    <w:rsid w:val="008A0D89"/>
    <w:rsid w:val="008A20D1"/>
    <w:rsid w:val="008A36F1"/>
    <w:rsid w:val="008A6020"/>
    <w:rsid w:val="008B0272"/>
    <w:rsid w:val="008B0665"/>
    <w:rsid w:val="008B1139"/>
    <w:rsid w:val="008B1D7D"/>
    <w:rsid w:val="008B232B"/>
    <w:rsid w:val="008B37DC"/>
    <w:rsid w:val="008B5081"/>
    <w:rsid w:val="008B6976"/>
    <w:rsid w:val="008C0416"/>
    <w:rsid w:val="008C1BE5"/>
    <w:rsid w:val="008C2E33"/>
    <w:rsid w:val="008C44E6"/>
    <w:rsid w:val="008C4C33"/>
    <w:rsid w:val="008C4E2D"/>
    <w:rsid w:val="008D25E2"/>
    <w:rsid w:val="008D546D"/>
    <w:rsid w:val="008E17AE"/>
    <w:rsid w:val="008E44CF"/>
    <w:rsid w:val="008E57C8"/>
    <w:rsid w:val="008E6774"/>
    <w:rsid w:val="008E7FD4"/>
    <w:rsid w:val="008F3B96"/>
    <w:rsid w:val="008F5882"/>
    <w:rsid w:val="008F6213"/>
    <w:rsid w:val="00906A15"/>
    <w:rsid w:val="009105FE"/>
    <w:rsid w:val="0091355D"/>
    <w:rsid w:val="00913809"/>
    <w:rsid w:val="00913DF3"/>
    <w:rsid w:val="0091754A"/>
    <w:rsid w:val="00923059"/>
    <w:rsid w:val="00924DBD"/>
    <w:rsid w:val="00924DCC"/>
    <w:rsid w:val="00930798"/>
    <w:rsid w:val="00931141"/>
    <w:rsid w:val="00931381"/>
    <w:rsid w:val="009316BF"/>
    <w:rsid w:val="00931DD5"/>
    <w:rsid w:val="00933993"/>
    <w:rsid w:val="00934956"/>
    <w:rsid w:val="00935C8C"/>
    <w:rsid w:val="009427D9"/>
    <w:rsid w:val="00951C74"/>
    <w:rsid w:val="0095200E"/>
    <w:rsid w:val="009531CF"/>
    <w:rsid w:val="0095384F"/>
    <w:rsid w:val="00953B1D"/>
    <w:rsid w:val="0095548A"/>
    <w:rsid w:val="009556E4"/>
    <w:rsid w:val="009573E3"/>
    <w:rsid w:val="00961FFB"/>
    <w:rsid w:val="00962BF3"/>
    <w:rsid w:val="009642D7"/>
    <w:rsid w:val="009669C9"/>
    <w:rsid w:val="009701CA"/>
    <w:rsid w:val="00973FE3"/>
    <w:rsid w:val="00974DC5"/>
    <w:rsid w:val="00974F59"/>
    <w:rsid w:val="00975C91"/>
    <w:rsid w:val="0098558D"/>
    <w:rsid w:val="0098581A"/>
    <w:rsid w:val="009865F3"/>
    <w:rsid w:val="009879AE"/>
    <w:rsid w:val="00987D80"/>
    <w:rsid w:val="0099008E"/>
    <w:rsid w:val="009907E5"/>
    <w:rsid w:val="00991DB8"/>
    <w:rsid w:val="00993A91"/>
    <w:rsid w:val="00993C64"/>
    <w:rsid w:val="00993ED6"/>
    <w:rsid w:val="00995FD5"/>
    <w:rsid w:val="00996AAA"/>
    <w:rsid w:val="009A092E"/>
    <w:rsid w:val="009A1481"/>
    <w:rsid w:val="009A1868"/>
    <w:rsid w:val="009A1EA4"/>
    <w:rsid w:val="009A1F97"/>
    <w:rsid w:val="009A2264"/>
    <w:rsid w:val="009A469D"/>
    <w:rsid w:val="009A4A98"/>
    <w:rsid w:val="009A4F9E"/>
    <w:rsid w:val="009B0D74"/>
    <w:rsid w:val="009B1B84"/>
    <w:rsid w:val="009B26F2"/>
    <w:rsid w:val="009B4114"/>
    <w:rsid w:val="009B6329"/>
    <w:rsid w:val="009C0566"/>
    <w:rsid w:val="009C0ED5"/>
    <w:rsid w:val="009C297D"/>
    <w:rsid w:val="009C2D46"/>
    <w:rsid w:val="009C55CB"/>
    <w:rsid w:val="009C57BC"/>
    <w:rsid w:val="009C6AD1"/>
    <w:rsid w:val="009D0B0F"/>
    <w:rsid w:val="009D25EF"/>
    <w:rsid w:val="009D4226"/>
    <w:rsid w:val="009D59E7"/>
    <w:rsid w:val="009D7F91"/>
    <w:rsid w:val="009E080D"/>
    <w:rsid w:val="009E0EAF"/>
    <w:rsid w:val="009E397F"/>
    <w:rsid w:val="009E6801"/>
    <w:rsid w:val="009E7176"/>
    <w:rsid w:val="009E7658"/>
    <w:rsid w:val="009F016B"/>
    <w:rsid w:val="009F05F5"/>
    <w:rsid w:val="009F14DA"/>
    <w:rsid w:val="009F1DA9"/>
    <w:rsid w:val="009F504B"/>
    <w:rsid w:val="009F5133"/>
    <w:rsid w:val="00A01DE1"/>
    <w:rsid w:val="00A030FF"/>
    <w:rsid w:val="00A0629F"/>
    <w:rsid w:val="00A12EE9"/>
    <w:rsid w:val="00A1491F"/>
    <w:rsid w:val="00A157F7"/>
    <w:rsid w:val="00A17C93"/>
    <w:rsid w:val="00A209CC"/>
    <w:rsid w:val="00A21006"/>
    <w:rsid w:val="00A22F15"/>
    <w:rsid w:val="00A23E4D"/>
    <w:rsid w:val="00A24DBF"/>
    <w:rsid w:val="00A254DC"/>
    <w:rsid w:val="00A25544"/>
    <w:rsid w:val="00A26DF6"/>
    <w:rsid w:val="00A32D02"/>
    <w:rsid w:val="00A34086"/>
    <w:rsid w:val="00A34793"/>
    <w:rsid w:val="00A34826"/>
    <w:rsid w:val="00A36528"/>
    <w:rsid w:val="00A434B9"/>
    <w:rsid w:val="00A53BFB"/>
    <w:rsid w:val="00A5603A"/>
    <w:rsid w:val="00A567BE"/>
    <w:rsid w:val="00A61FE2"/>
    <w:rsid w:val="00A6300C"/>
    <w:rsid w:val="00A6325F"/>
    <w:rsid w:val="00A6334F"/>
    <w:rsid w:val="00A64A1C"/>
    <w:rsid w:val="00A65F72"/>
    <w:rsid w:val="00A66C26"/>
    <w:rsid w:val="00A71223"/>
    <w:rsid w:val="00A71673"/>
    <w:rsid w:val="00A71E3C"/>
    <w:rsid w:val="00A74452"/>
    <w:rsid w:val="00A74790"/>
    <w:rsid w:val="00A74A94"/>
    <w:rsid w:val="00A771E0"/>
    <w:rsid w:val="00A77FA5"/>
    <w:rsid w:val="00A8107C"/>
    <w:rsid w:val="00A8197E"/>
    <w:rsid w:val="00A844FF"/>
    <w:rsid w:val="00A8580C"/>
    <w:rsid w:val="00A868F0"/>
    <w:rsid w:val="00A91975"/>
    <w:rsid w:val="00A91AF1"/>
    <w:rsid w:val="00A9285E"/>
    <w:rsid w:val="00A92D7D"/>
    <w:rsid w:val="00A95109"/>
    <w:rsid w:val="00A9585A"/>
    <w:rsid w:val="00A97883"/>
    <w:rsid w:val="00A97EB9"/>
    <w:rsid w:val="00A97F16"/>
    <w:rsid w:val="00AA290D"/>
    <w:rsid w:val="00AA4488"/>
    <w:rsid w:val="00AA4CBD"/>
    <w:rsid w:val="00AA52EA"/>
    <w:rsid w:val="00AA6B0F"/>
    <w:rsid w:val="00AA7639"/>
    <w:rsid w:val="00AB08E6"/>
    <w:rsid w:val="00AB1D76"/>
    <w:rsid w:val="00AB2F1B"/>
    <w:rsid w:val="00AB2F54"/>
    <w:rsid w:val="00AB5C7A"/>
    <w:rsid w:val="00AB6AFD"/>
    <w:rsid w:val="00AC0928"/>
    <w:rsid w:val="00AC1452"/>
    <w:rsid w:val="00AC1F89"/>
    <w:rsid w:val="00AC4CE6"/>
    <w:rsid w:val="00AC588E"/>
    <w:rsid w:val="00AC594A"/>
    <w:rsid w:val="00AC649F"/>
    <w:rsid w:val="00AC6C6E"/>
    <w:rsid w:val="00AD3771"/>
    <w:rsid w:val="00AD7E7E"/>
    <w:rsid w:val="00AE1FA3"/>
    <w:rsid w:val="00AE5527"/>
    <w:rsid w:val="00AE5BD4"/>
    <w:rsid w:val="00AF01B8"/>
    <w:rsid w:val="00AF1C6F"/>
    <w:rsid w:val="00AF4AED"/>
    <w:rsid w:val="00AF660C"/>
    <w:rsid w:val="00B010A8"/>
    <w:rsid w:val="00B01830"/>
    <w:rsid w:val="00B0672B"/>
    <w:rsid w:val="00B07C58"/>
    <w:rsid w:val="00B112B2"/>
    <w:rsid w:val="00B13CF9"/>
    <w:rsid w:val="00B140C0"/>
    <w:rsid w:val="00B149D9"/>
    <w:rsid w:val="00B1531E"/>
    <w:rsid w:val="00B15CDD"/>
    <w:rsid w:val="00B15EC5"/>
    <w:rsid w:val="00B22A05"/>
    <w:rsid w:val="00B242A1"/>
    <w:rsid w:val="00B24DA3"/>
    <w:rsid w:val="00B25C61"/>
    <w:rsid w:val="00B2622E"/>
    <w:rsid w:val="00B27080"/>
    <w:rsid w:val="00B30603"/>
    <w:rsid w:val="00B30897"/>
    <w:rsid w:val="00B33003"/>
    <w:rsid w:val="00B34232"/>
    <w:rsid w:val="00B34852"/>
    <w:rsid w:val="00B3590F"/>
    <w:rsid w:val="00B373E8"/>
    <w:rsid w:val="00B37CEE"/>
    <w:rsid w:val="00B40522"/>
    <w:rsid w:val="00B41DB5"/>
    <w:rsid w:val="00B43EA0"/>
    <w:rsid w:val="00B43F43"/>
    <w:rsid w:val="00B447C2"/>
    <w:rsid w:val="00B44EAE"/>
    <w:rsid w:val="00B45D68"/>
    <w:rsid w:val="00B468B6"/>
    <w:rsid w:val="00B47582"/>
    <w:rsid w:val="00B50260"/>
    <w:rsid w:val="00B50830"/>
    <w:rsid w:val="00B5349F"/>
    <w:rsid w:val="00B54F94"/>
    <w:rsid w:val="00B55C79"/>
    <w:rsid w:val="00B560E0"/>
    <w:rsid w:val="00B62575"/>
    <w:rsid w:val="00B629E0"/>
    <w:rsid w:val="00B64E4F"/>
    <w:rsid w:val="00B6638F"/>
    <w:rsid w:val="00B67C1A"/>
    <w:rsid w:val="00B723BF"/>
    <w:rsid w:val="00B7519E"/>
    <w:rsid w:val="00B75807"/>
    <w:rsid w:val="00B758BF"/>
    <w:rsid w:val="00B77BB6"/>
    <w:rsid w:val="00B8295A"/>
    <w:rsid w:val="00B82CBF"/>
    <w:rsid w:val="00B85035"/>
    <w:rsid w:val="00B85A77"/>
    <w:rsid w:val="00B85F6D"/>
    <w:rsid w:val="00B87610"/>
    <w:rsid w:val="00B91587"/>
    <w:rsid w:val="00B9180E"/>
    <w:rsid w:val="00B94B49"/>
    <w:rsid w:val="00B94D62"/>
    <w:rsid w:val="00B97177"/>
    <w:rsid w:val="00BA1F3D"/>
    <w:rsid w:val="00BA2B50"/>
    <w:rsid w:val="00BA44DF"/>
    <w:rsid w:val="00BA696D"/>
    <w:rsid w:val="00BA7540"/>
    <w:rsid w:val="00BB1A74"/>
    <w:rsid w:val="00BB1CC9"/>
    <w:rsid w:val="00BB2415"/>
    <w:rsid w:val="00BB35C2"/>
    <w:rsid w:val="00BB3EA9"/>
    <w:rsid w:val="00BC101D"/>
    <w:rsid w:val="00BC20C9"/>
    <w:rsid w:val="00BC4A4D"/>
    <w:rsid w:val="00BC5B86"/>
    <w:rsid w:val="00BC618C"/>
    <w:rsid w:val="00BC678D"/>
    <w:rsid w:val="00BD3742"/>
    <w:rsid w:val="00BD399A"/>
    <w:rsid w:val="00BD480D"/>
    <w:rsid w:val="00BE31FF"/>
    <w:rsid w:val="00BE68DA"/>
    <w:rsid w:val="00BE73DE"/>
    <w:rsid w:val="00BE78FD"/>
    <w:rsid w:val="00BE7EA1"/>
    <w:rsid w:val="00BF5758"/>
    <w:rsid w:val="00BF70C3"/>
    <w:rsid w:val="00C01C58"/>
    <w:rsid w:val="00C04F6F"/>
    <w:rsid w:val="00C05166"/>
    <w:rsid w:val="00C05554"/>
    <w:rsid w:val="00C065BC"/>
    <w:rsid w:val="00C0679B"/>
    <w:rsid w:val="00C06833"/>
    <w:rsid w:val="00C06CB4"/>
    <w:rsid w:val="00C104BE"/>
    <w:rsid w:val="00C11242"/>
    <w:rsid w:val="00C121A6"/>
    <w:rsid w:val="00C131CB"/>
    <w:rsid w:val="00C17449"/>
    <w:rsid w:val="00C21F49"/>
    <w:rsid w:val="00C22A4A"/>
    <w:rsid w:val="00C22E58"/>
    <w:rsid w:val="00C26871"/>
    <w:rsid w:val="00C27ADD"/>
    <w:rsid w:val="00C30393"/>
    <w:rsid w:val="00C33CDD"/>
    <w:rsid w:val="00C361BE"/>
    <w:rsid w:val="00C36F19"/>
    <w:rsid w:val="00C40295"/>
    <w:rsid w:val="00C441E4"/>
    <w:rsid w:val="00C459B8"/>
    <w:rsid w:val="00C508CD"/>
    <w:rsid w:val="00C509CE"/>
    <w:rsid w:val="00C532BA"/>
    <w:rsid w:val="00C53C3A"/>
    <w:rsid w:val="00C56211"/>
    <w:rsid w:val="00C65622"/>
    <w:rsid w:val="00C67506"/>
    <w:rsid w:val="00C70E00"/>
    <w:rsid w:val="00C7317D"/>
    <w:rsid w:val="00C756ED"/>
    <w:rsid w:val="00C75D0E"/>
    <w:rsid w:val="00C76A85"/>
    <w:rsid w:val="00C76FBE"/>
    <w:rsid w:val="00C81BB2"/>
    <w:rsid w:val="00C821B6"/>
    <w:rsid w:val="00C8334A"/>
    <w:rsid w:val="00C835F8"/>
    <w:rsid w:val="00C83C8C"/>
    <w:rsid w:val="00C856BF"/>
    <w:rsid w:val="00C86697"/>
    <w:rsid w:val="00C86699"/>
    <w:rsid w:val="00C87069"/>
    <w:rsid w:val="00C908E4"/>
    <w:rsid w:val="00C93C3C"/>
    <w:rsid w:val="00C942FE"/>
    <w:rsid w:val="00CA07D8"/>
    <w:rsid w:val="00CA1015"/>
    <w:rsid w:val="00CA40DA"/>
    <w:rsid w:val="00CA4840"/>
    <w:rsid w:val="00CB37DC"/>
    <w:rsid w:val="00CB4F71"/>
    <w:rsid w:val="00CB5235"/>
    <w:rsid w:val="00CB5344"/>
    <w:rsid w:val="00CB5540"/>
    <w:rsid w:val="00CB578E"/>
    <w:rsid w:val="00CB5FC0"/>
    <w:rsid w:val="00CB6119"/>
    <w:rsid w:val="00CB6628"/>
    <w:rsid w:val="00CB6797"/>
    <w:rsid w:val="00CC3FC5"/>
    <w:rsid w:val="00CC58E3"/>
    <w:rsid w:val="00CC6CA6"/>
    <w:rsid w:val="00CD27A5"/>
    <w:rsid w:val="00CD5583"/>
    <w:rsid w:val="00CE1259"/>
    <w:rsid w:val="00CE1301"/>
    <w:rsid w:val="00CE188A"/>
    <w:rsid w:val="00CE1AC2"/>
    <w:rsid w:val="00CE1C6F"/>
    <w:rsid w:val="00CE47A8"/>
    <w:rsid w:val="00CF13BA"/>
    <w:rsid w:val="00CF26B6"/>
    <w:rsid w:val="00CF47B1"/>
    <w:rsid w:val="00CF4E57"/>
    <w:rsid w:val="00CF71F7"/>
    <w:rsid w:val="00D006B6"/>
    <w:rsid w:val="00D03DC6"/>
    <w:rsid w:val="00D05270"/>
    <w:rsid w:val="00D05443"/>
    <w:rsid w:val="00D05846"/>
    <w:rsid w:val="00D05DA5"/>
    <w:rsid w:val="00D06BCA"/>
    <w:rsid w:val="00D06BCC"/>
    <w:rsid w:val="00D07D9D"/>
    <w:rsid w:val="00D118B6"/>
    <w:rsid w:val="00D1608C"/>
    <w:rsid w:val="00D1670C"/>
    <w:rsid w:val="00D178A7"/>
    <w:rsid w:val="00D209E7"/>
    <w:rsid w:val="00D21D01"/>
    <w:rsid w:val="00D23123"/>
    <w:rsid w:val="00D26EE0"/>
    <w:rsid w:val="00D270C2"/>
    <w:rsid w:val="00D301D3"/>
    <w:rsid w:val="00D30E05"/>
    <w:rsid w:val="00D3526B"/>
    <w:rsid w:val="00D401EE"/>
    <w:rsid w:val="00D40410"/>
    <w:rsid w:val="00D4150F"/>
    <w:rsid w:val="00D428FF"/>
    <w:rsid w:val="00D431BF"/>
    <w:rsid w:val="00D437EB"/>
    <w:rsid w:val="00D46C28"/>
    <w:rsid w:val="00D47EF6"/>
    <w:rsid w:val="00D528CB"/>
    <w:rsid w:val="00D55318"/>
    <w:rsid w:val="00D56380"/>
    <w:rsid w:val="00D56BE8"/>
    <w:rsid w:val="00D579F7"/>
    <w:rsid w:val="00D57A27"/>
    <w:rsid w:val="00D62C1E"/>
    <w:rsid w:val="00D646BE"/>
    <w:rsid w:val="00D66250"/>
    <w:rsid w:val="00D663E1"/>
    <w:rsid w:val="00D67F2F"/>
    <w:rsid w:val="00D73D71"/>
    <w:rsid w:val="00D7517D"/>
    <w:rsid w:val="00D75B4C"/>
    <w:rsid w:val="00D7628F"/>
    <w:rsid w:val="00D77DD2"/>
    <w:rsid w:val="00D82055"/>
    <w:rsid w:val="00D82CBC"/>
    <w:rsid w:val="00D8406F"/>
    <w:rsid w:val="00D8469B"/>
    <w:rsid w:val="00D871C1"/>
    <w:rsid w:val="00D90B10"/>
    <w:rsid w:val="00D928F6"/>
    <w:rsid w:val="00D92F67"/>
    <w:rsid w:val="00D94F1E"/>
    <w:rsid w:val="00D950C2"/>
    <w:rsid w:val="00D95223"/>
    <w:rsid w:val="00DA12CD"/>
    <w:rsid w:val="00DA1961"/>
    <w:rsid w:val="00DA2321"/>
    <w:rsid w:val="00DA2AE8"/>
    <w:rsid w:val="00DA3772"/>
    <w:rsid w:val="00DA58C7"/>
    <w:rsid w:val="00DC1441"/>
    <w:rsid w:val="00DC275E"/>
    <w:rsid w:val="00DC49C4"/>
    <w:rsid w:val="00DC4E76"/>
    <w:rsid w:val="00DC5BA2"/>
    <w:rsid w:val="00DC5E2D"/>
    <w:rsid w:val="00DD477E"/>
    <w:rsid w:val="00DD513A"/>
    <w:rsid w:val="00DD58D2"/>
    <w:rsid w:val="00DE23B3"/>
    <w:rsid w:val="00DE479E"/>
    <w:rsid w:val="00DE6A86"/>
    <w:rsid w:val="00DE7A56"/>
    <w:rsid w:val="00DF0323"/>
    <w:rsid w:val="00DF4ABD"/>
    <w:rsid w:val="00DF53F8"/>
    <w:rsid w:val="00DF6C10"/>
    <w:rsid w:val="00DF6C78"/>
    <w:rsid w:val="00E031F8"/>
    <w:rsid w:val="00E033DD"/>
    <w:rsid w:val="00E03F49"/>
    <w:rsid w:val="00E043DC"/>
    <w:rsid w:val="00E05620"/>
    <w:rsid w:val="00E0764D"/>
    <w:rsid w:val="00E1180F"/>
    <w:rsid w:val="00E13B42"/>
    <w:rsid w:val="00E14965"/>
    <w:rsid w:val="00E22442"/>
    <w:rsid w:val="00E22FA9"/>
    <w:rsid w:val="00E243AE"/>
    <w:rsid w:val="00E24E77"/>
    <w:rsid w:val="00E26768"/>
    <w:rsid w:val="00E27A30"/>
    <w:rsid w:val="00E30C43"/>
    <w:rsid w:val="00E31767"/>
    <w:rsid w:val="00E34007"/>
    <w:rsid w:val="00E363BE"/>
    <w:rsid w:val="00E36882"/>
    <w:rsid w:val="00E400A4"/>
    <w:rsid w:val="00E40321"/>
    <w:rsid w:val="00E40E7D"/>
    <w:rsid w:val="00E41AF0"/>
    <w:rsid w:val="00E42A44"/>
    <w:rsid w:val="00E42F36"/>
    <w:rsid w:val="00E43B4F"/>
    <w:rsid w:val="00E475FB"/>
    <w:rsid w:val="00E5001F"/>
    <w:rsid w:val="00E5158B"/>
    <w:rsid w:val="00E54309"/>
    <w:rsid w:val="00E546EF"/>
    <w:rsid w:val="00E5764B"/>
    <w:rsid w:val="00E6202C"/>
    <w:rsid w:val="00E65CE5"/>
    <w:rsid w:val="00E66AD6"/>
    <w:rsid w:val="00E66B93"/>
    <w:rsid w:val="00E714FE"/>
    <w:rsid w:val="00E71BF0"/>
    <w:rsid w:val="00E7336E"/>
    <w:rsid w:val="00E76796"/>
    <w:rsid w:val="00E77ED3"/>
    <w:rsid w:val="00E80417"/>
    <w:rsid w:val="00E804F8"/>
    <w:rsid w:val="00E81421"/>
    <w:rsid w:val="00E81919"/>
    <w:rsid w:val="00E83989"/>
    <w:rsid w:val="00E84008"/>
    <w:rsid w:val="00E8480E"/>
    <w:rsid w:val="00E849CB"/>
    <w:rsid w:val="00E94D12"/>
    <w:rsid w:val="00E95029"/>
    <w:rsid w:val="00E959AE"/>
    <w:rsid w:val="00E95D8B"/>
    <w:rsid w:val="00E96620"/>
    <w:rsid w:val="00E96719"/>
    <w:rsid w:val="00E97945"/>
    <w:rsid w:val="00EA2A6A"/>
    <w:rsid w:val="00EA2DBF"/>
    <w:rsid w:val="00EA6D7A"/>
    <w:rsid w:val="00EB0B99"/>
    <w:rsid w:val="00EB110E"/>
    <w:rsid w:val="00EB4C31"/>
    <w:rsid w:val="00EB77C1"/>
    <w:rsid w:val="00EC14C5"/>
    <w:rsid w:val="00EC1935"/>
    <w:rsid w:val="00EC3429"/>
    <w:rsid w:val="00ED4C36"/>
    <w:rsid w:val="00ED7376"/>
    <w:rsid w:val="00ED7C65"/>
    <w:rsid w:val="00EE085C"/>
    <w:rsid w:val="00EE24B3"/>
    <w:rsid w:val="00EE3DE6"/>
    <w:rsid w:val="00EF10DE"/>
    <w:rsid w:val="00EF15FC"/>
    <w:rsid w:val="00EF487C"/>
    <w:rsid w:val="00EF73FF"/>
    <w:rsid w:val="00EF7FB0"/>
    <w:rsid w:val="00F028E4"/>
    <w:rsid w:val="00F0353D"/>
    <w:rsid w:val="00F036E6"/>
    <w:rsid w:val="00F04831"/>
    <w:rsid w:val="00F0698A"/>
    <w:rsid w:val="00F1049B"/>
    <w:rsid w:val="00F11164"/>
    <w:rsid w:val="00F11660"/>
    <w:rsid w:val="00F11F31"/>
    <w:rsid w:val="00F1472B"/>
    <w:rsid w:val="00F15C43"/>
    <w:rsid w:val="00F16DDF"/>
    <w:rsid w:val="00F17B54"/>
    <w:rsid w:val="00F214D1"/>
    <w:rsid w:val="00F220AC"/>
    <w:rsid w:val="00F24AC8"/>
    <w:rsid w:val="00F2536F"/>
    <w:rsid w:val="00F32A45"/>
    <w:rsid w:val="00F35A63"/>
    <w:rsid w:val="00F35FB3"/>
    <w:rsid w:val="00F369E5"/>
    <w:rsid w:val="00F402D1"/>
    <w:rsid w:val="00F40E17"/>
    <w:rsid w:val="00F45165"/>
    <w:rsid w:val="00F50A5B"/>
    <w:rsid w:val="00F52F83"/>
    <w:rsid w:val="00F533D4"/>
    <w:rsid w:val="00F53646"/>
    <w:rsid w:val="00F539A0"/>
    <w:rsid w:val="00F53CFD"/>
    <w:rsid w:val="00F54D1C"/>
    <w:rsid w:val="00F55109"/>
    <w:rsid w:val="00F561CA"/>
    <w:rsid w:val="00F57C60"/>
    <w:rsid w:val="00F607B3"/>
    <w:rsid w:val="00F60A3C"/>
    <w:rsid w:val="00F615BA"/>
    <w:rsid w:val="00F646A0"/>
    <w:rsid w:val="00F651A0"/>
    <w:rsid w:val="00F702C0"/>
    <w:rsid w:val="00F725EF"/>
    <w:rsid w:val="00F75344"/>
    <w:rsid w:val="00F75588"/>
    <w:rsid w:val="00F7676E"/>
    <w:rsid w:val="00F77EA9"/>
    <w:rsid w:val="00F8056A"/>
    <w:rsid w:val="00F8396A"/>
    <w:rsid w:val="00F84AE8"/>
    <w:rsid w:val="00F8543D"/>
    <w:rsid w:val="00F85DBA"/>
    <w:rsid w:val="00F877B5"/>
    <w:rsid w:val="00F87E37"/>
    <w:rsid w:val="00F902DB"/>
    <w:rsid w:val="00F937C0"/>
    <w:rsid w:val="00F93947"/>
    <w:rsid w:val="00F9567E"/>
    <w:rsid w:val="00F95B2A"/>
    <w:rsid w:val="00F970F2"/>
    <w:rsid w:val="00F97656"/>
    <w:rsid w:val="00FA2816"/>
    <w:rsid w:val="00FA2C05"/>
    <w:rsid w:val="00FA3C46"/>
    <w:rsid w:val="00FA4CF1"/>
    <w:rsid w:val="00FB79FB"/>
    <w:rsid w:val="00FC528F"/>
    <w:rsid w:val="00FC76B0"/>
    <w:rsid w:val="00FD0423"/>
    <w:rsid w:val="00FD51A2"/>
    <w:rsid w:val="00FD6FAC"/>
    <w:rsid w:val="00FD7015"/>
    <w:rsid w:val="00FD7EB7"/>
    <w:rsid w:val="00FE01BD"/>
    <w:rsid w:val="00FE05DA"/>
    <w:rsid w:val="00FE3042"/>
    <w:rsid w:val="00FE3F79"/>
    <w:rsid w:val="00FE480D"/>
    <w:rsid w:val="00FE580F"/>
    <w:rsid w:val="00FE5D61"/>
    <w:rsid w:val="00FE6717"/>
    <w:rsid w:val="00FE7748"/>
    <w:rsid w:val="00FE7D34"/>
    <w:rsid w:val="00FF1E0F"/>
    <w:rsid w:val="00FF2CF6"/>
    <w:rsid w:val="00FF380B"/>
    <w:rsid w:val="00FF5887"/>
    <w:rsid w:val="00FF6E82"/>
    <w:rsid w:val="00FF77A6"/>
    <w:rsid w:val="04B24DAB"/>
    <w:rsid w:val="05D6B962"/>
    <w:rsid w:val="063D85D0"/>
    <w:rsid w:val="070AEE17"/>
    <w:rsid w:val="0B8DC21F"/>
    <w:rsid w:val="0BCBFE6B"/>
    <w:rsid w:val="0D38E98D"/>
    <w:rsid w:val="0EEB5A12"/>
    <w:rsid w:val="0EEBAC69"/>
    <w:rsid w:val="0F1B6FB5"/>
    <w:rsid w:val="152F94AC"/>
    <w:rsid w:val="1540205D"/>
    <w:rsid w:val="1B19C1C0"/>
    <w:rsid w:val="1B952643"/>
    <w:rsid w:val="1D8950B3"/>
    <w:rsid w:val="22F64CEE"/>
    <w:rsid w:val="241D90C0"/>
    <w:rsid w:val="246B8D80"/>
    <w:rsid w:val="277F9612"/>
    <w:rsid w:val="278DF38E"/>
    <w:rsid w:val="281DAACF"/>
    <w:rsid w:val="2909463E"/>
    <w:rsid w:val="29E0699D"/>
    <w:rsid w:val="2CA03DE7"/>
    <w:rsid w:val="2DDBFBD1"/>
    <w:rsid w:val="303929E3"/>
    <w:rsid w:val="30FC6F7E"/>
    <w:rsid w:val="34F35109"/>
    <w:rsid w:val="35123479"/>
    <w:rsid w:val="35C228FA"/>
    <w:rsid w:val="37708655"/>
    <w:rsid w:val="37C166F0"/>
    <w:rsid w:val="3894B86C"/>
    <w:rsid w:val="38FCCF55"/>
    <w:rsid w:val="39B1A4C9"/>
    <w:rsid w:val="39C60EBC"/>
    <w:rsid w:val="3F5C3469"/>
    <w:rsid w:val="3FDB77F9"/>
    <w:rsid w:val="418E1F13"/>
    <w:rsid w:val="446C1B80"/>
    <w:rsid w:val="448C3109"/>
    <w:rsid w:val="46CF849F"/>
    <w:rsid w:val="4F570B62"/>
    <w:rsid w:val="4FBC94EB"/>
    <w:rsid w:val="5169F181"/>
    <w:rsid w:val="54011531"/>
    <w:rsid w:val="55C64AFF"/>
    <w:rsid w:val="56089883"/>
    <w:rsid w:val="567D3EC3"/>
    <w:rsid w:val="577ECEE9"/>
    <w:rsid w:val="596B9B82"/>
    <w:rsid w:val="5ABAA7B6"/>
    <w:rsid w:val="5B06ECFB"/>
    <w:rsid w:val="5B87DB1A"/>
    <w:rsid w:val="5C31132E"/>
    <w:rsid w:val="5F4B63A3"/>
    <w:rsid w:val="60534085"/>
    <w:rsid w:val="6302B96E"/>
    <w:rsid w:val="63DC6402"/>
    <w:rsid w:val="658CAF25"/>
    <w:rsid w:val="6594566A"/>
    <w:rsid w:val="662535E1"/>
    <w:rsid w:val="66871256"/>
    <w:rsid w:val="67262999"/>
    <w:rsid w:val="68E3232C"/>
    <w:rsid w:val="69F74FD3"/>
    <w:rsid w:val="6CCA453E"/>
    <w:rsid w:val="7190FEF2"/>
    <w:rsid w:val="7203ABB3"/>
    <w:rsid w:val="723DBFD9"/>
    <w:rsid w:val="72E2AC1C"/>
    <w:rsid w:val="73745717"/>
    <w:rsid w:val="762406D1"/>
    <w:rsid w:val="796D9B1D"/>
    <w:rsid w:val="7A7ACF6D"/>
    <w:rsid w:val="7DDA242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2BA98F3A-3B7E-4A14-8384-61F15A6F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semiHidden/>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es/news-room/fact-sheets/detail/zoono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 TargetMode="External"/><Relationship Id="rId5" Type="http://schemas.openxmlformats.org/officeDocument/2006/relationships/numbering" Target="numbering.xml"/><Relationship Id="rId15" Type="http://schemas.openxmlformats.org/officeDocument/2006/relationships/hyperlink" Target="mailto:pseoane@atrev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florez@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C7BDC784B05894ABBB44A70BCAC5797" ma:contentTypeVersion="20" ma:contentTypeDescription="Crear nuevo documento." ma:contentTypeScope="" ma:versionID="9df42b7b9486fe5807a3c2a974fc0fbf">
  <xsd:schema xmlns:xsd="http://www.w3.org/2001/XMLSchema" xmlns:xs="http://www.w3.org/2001/XMLSchema" xmlns:p="http://schemas.microsoft.com/office/2006/metadata/properties" xmlns:ns2="3d9b22eb-a986-48a9-a878-b1d274b5fd54" xmlns:ns3="5c708a38-c42f-4faa-820b-24c2f9482dc7" targetNamespace="http://schemas.microsoft.com/office/2006/metadata/properties" ma:root="true" ma:fieldsID="6136193f32fd22c58eccc8dbe97d23e6" ns2:_="" ns3:_="">
    <xsd:import namespace="3d9b22eb-a986-48a9-a878-b1d274b5fd54"/>
    <xsd:import namespace="5c708a38-c42f-4faa-820b-24c2f9482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22eb-a986-48a9-a878-b1d274b5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08a38-c42f-4faa-820b-24c2f9482dc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9c26bbc-bf07-4f8f-b207-f8aba34683f0}" ma:internalName="TaxCatchAll" ma:showField="CatchAllData" ma:web="5c708a38-c42f-4faa-820b-24c2f9482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9b22eb-a986-48a9-a878-b1d274b5fd54">
      <Terms xmlns="http://schemas.microsoft.com/office/infopath/2007/PartnerControls"/>
    </lcf76f155ced4ddcb4097134ff3c332f>
    <SharedWithUsers xmlns="5c708a38-c42f-4faa-820b-24c2f9482dc7">
      <UserInfo>
        <DisplayName/>
        <AccountId xsi:nil="true"/>
        <AccountType/>
      </UserInfo>
    </SharedWithUsers>
    <MediaLengthInSeconds xmlns="3d9b22eb-a986-48a9-a878-b1d274b5fd54" xsi:nil="true"/>
    <TaxCatchAll xmlns="5c708a38-c42f-4faa-820b-24c2f9482d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customXml/itemProps2.xml><?xml version="1.0" encoding="utf-8"?>
<ds:datastoreItem xmlns:ds="http://schemas.openxmlformats.org/officeDocument/2006/customXml" ds:itemID="{9C2AA3EF-10AB-44C3-8821-FE5F5447E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22eb-a986-48a9-a878-b1d274b5fd54"/>
    <ds:schemaRef ds:uri="5c708a38-c42f-4faa-820b-24c2f9482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customXml/itemProps4.xml><?xml version="1.0" encoding="utf-8"?>
<ds:datastoreItem xmlns:ds="http://schemas.openxmlformats.org/officeDocument/2006/customXml" ds:itemID="{B1DB4228-025F-4B16-96B3-02CA94598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4998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3</cp:revision>
  <dcterms:created xsi:type="dcterms:W3CDTF">2024-07-02T12:40:00Z</dcterms:created>
  <dcterms:modified xsi:type="dcterms:W3CDTF">2024-07-04T07:14:00Z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0x0101003C7BDC784B05894ABBB44A70BCAC5797</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